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A73B67" w:rsidRPr="000D7175" w14:paraId="5868BC5A" w14:textId="77777777" w:rsidTr="000D27B1">
        <w:tc>
          <w:tcPr>
            <w:tcW w:w="2160" w:type="dxa"/>
            <w:shd w:val="clear" w:color="auto" w:fill="4BACC6" w:themeFill="accent5"/>
          </w:tcPr>
          <w:p w14:paraId="0B4E42A2" w14:textId="77777777" w:rsidR="00A73B67" w:rsidRPr="000D7175" w:rsidRDefault="00577406" w:rsidP="009B78FB">
            <w:pPr>
              <w:pStyle w:val="WCPBody"/>
              <w:tabs>
                <w:tab w:val="left" w:pos="1332"/>
              </w:tabs>
              <w:ind w:left="0"/>
              <w:rPr>
                <w:rFonts w:ascii="Arial" w:hAnsi="Arial" w:cs="Arial"/>
                <w:b/>
                <w:bCs/>
                <w:sz w:val="20"/>
              </w:rPr>
            </w:pPr>
            <w:r>
              <w:rPr>
                <w:rFonts w:ascii="Arial" w:hAnsi="Arial" w:cs="Arial"/>
                <w:b/>
                <w:bCs/>
                <w:sz w:val="20"/>
              </w:rPr>
              <w:t xml:space="preserve"> </w:t>
            </w:r>
            <w:r w:rsidR="00A73B67" w:rsidRPr="000D7175">
              <w:rPr>
                <w:rFonts w:ascii="Arial" w:hAnsi="Arial" w:cs="Arial"/>
                <w:b/>
                <w:bCs/>
                <w:sz w:val="20"/>
              </w:rPr>
              <w:t>Position Title</w:t>
            </w:r>
          </w:p>
        </w:tc>
        <w:tc>
          <w:tcPr>
            <w:tcW w:w="7200" w:type="dxa"/>
          </w:tcPr>
          <w:p w14:paraId="545EEAF6" w14:textId="04A5D8CC" w:rsidR="00A73B67" w:rsidRPr="000D7175" w:rsidRDefault="00096DEE" w:rsidP="006E62CF">
            <w:pPr>
              <w:pStyle w:val="WCPBody"/>
              <w:tabs>
                <w:tab w:val="left" w:pos="1332"/>
              </w:tabs>
              <w:ind w:left="0"/>
              <w:rPr>
                <w:rFonts w:ascii="Arial" w:hAnsi="Arial" w:cs="Arial"/>
                <w:bCs/>
                <w:sz w:val="20"/>
              </w:rPr>
            </w:pPr>
            <w:r>
              <w:rPr>
                <w:rFonts w:ascii="Arial" w:hAnsi="Arial" w:cs="Arial"/>
                <w:bCs/>
                <w:sz w:val="20"/>
              </w:rPr>
              <w:t>Information Technology</w:t>
            </w:r>
            <w:r w:rsidR="008E3491">
              <w:rPr>
                <w:rFonts w:ascii="Arial" w:hAnsi="Arial" w:cs="Arial"/>
                <w:bCs/>
                <w:sz w:val="20"/>
              </w:rPr>
              <w:t xml:space="preserve"> </w:t>
            </w:r>
            <w:r w:rsidR="006E62CF">
              <w:rPr>
                <w:rFonts w:ascii="Arial" w:hAnsi="Arial" w:cs="Arial"/>
                <w:bCs/>
                <w:sz w:val="20"/>
              </w:rPr>
              <w:t>S</w:t>
            </w:r>
            <w:r w:rsidR="008E3491">
              <w:rPr>
                <w:rFonts w:ascii="Arial" w:hAnsi="Arial" w:cs="Arial"/>
                <w:bCs/>
                <w:sz w:val="20"/>
              </w:rPr>
              <w:t>tudent</w:t>
            </w:r>
          </w:p>
        </w:tc>
      </w:tr>
    </w:tbl>
    <w:p w14:paraId="450EB27E" w14:textId="77777777" w:rsidR="00A73B67" w:rsidRPr="000D7175" w:rsidRDefault="00A73B67" w:rsidP="00753E41">
      <w:pPr>
        <w:pStyle w:val="WCPBody"/>
        <w:tabs>
          <w:tab w:val="left" w:pos="1332"/>
        </w:tabs>
        <w:ind w:left="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2065"/>
        <w:gridCol w:w="2255"/>
      </w:tblGrid>
      <w:tr w:rsidR="00A73B67" w:rsidRPr="000D7175" w14:paraId="3FDB2B77" w14:textId="77777777" w:rsidTr="000D27B1">
        <w:tc>
          <w:tcPr>
            <w:tcW w:w="5040" w:type="dxa"/>
            <w:gridSpan w:val="2"/>
            <w:shd w:val="clear" w:color="auto" w:fill="4BACC6" w:themeFill="accent5"/>
          </w:tcPr>
          <w:p w14:paraId="5FE277E5" w14:textId="77777777" w:rsidR="00A73B67" w:rsidRPr="000D7175" w:rsidRDefault="00A73B67" w:rsidP="00896118">
            <w:pPr>
              <w:pStyle w:val="WCPBody"/>
              <w:tabs>
                <w:tab w:val="left" w:pos="1332"/>
              </w:tabs>
              <w:ind w:left="0"/>
              <w:rPr>
                <w:rFonts w:ascii="Arial" w:hAnsi="Arial" w:cs="Arial"/>
                <w:bCs/>
                <w:sz w:val="20"/>
              </w:rPr>
            </w:pPr>
            <w:r w:rsidRPr="000D7175">
              <w:rPr>
                <w:rFonts w:ascii="Arial" w:hAnsi="Arial" w:cs="Arial"/>
                <w:b/>
                <w:bCs/>
                <w:sz w:val="20"/>
              </w:rPr>
              <w:t>ORGANISATIONAL CONTEXT</w:t>
            </w:r>
          </w:p>
        </w:tc>
        <w:tc>
          <w:tcPr>
            <w:tcW w:w="4320" w:type="dxa"/>
            <w:gridSpan w:val="2"/>
            <w:shd w:val="clear" w:color="auto" w:fill="4BACC6" w:themeFill="accent5"/>
          </w:tcPr>
          <w:p w14:paraId="0E1E6A28" w14:textId="77777777" w:rsidR="00A73B67" w:rsidRPr="000D7175" w:rsidRDefault="00A73B67" w:rsidP="00896118">
            <w:pPr>
              <w:pStyle w:val="WCPBody"/>
              <w:tabs>
                <w:tab w:val="left" w:pos="1332"/>
              </w:tabs>
              <w:ind w:left="0"/>
              <w:rPr>
                <w:rFonts w:ascii="Arial" w:hAnsi="Arial" w:cs="Arial"/>
                <w:bCs/>
                <w:sz w:val="20"/>
              </w:rPr>
            </w:pPr>
            <w:r w:rsidRPr="000D7175">
              <w:rPr>
                <w:rFonts w:ascii="Arial" w:hAnsi="Arial" w:cs="Arial"/>
                <w:b/>
                <w:bCs/>
                <w:sz w:val="20"/>
              </w:rPr>
              <w:t xml:space="preserve">POSITION CLASSIFICATION </w:t>
            </w:r>
            <w:r w:rsidRPr="000D7175">
              <w:rPr>
                <w:rFonts w:ascii="Arial" w:hAnsi="Arial" w:cs="Arial"/>
                <w:b/>
                <w:bCs/>
                <w:i/>
                <w:sz w:val="20"/>
              </w:rPr>
              <w:t>(HR Only)</w:t>
            </w:r>
          </w:p>
        </w:tc>
      </w:tr>
      <w:tr w:rsidR="00A73B67" w:rsidRPr="000D7175" w14:paraId="134EC786" w14:textId="77777777" w:rsidTr="000D27B1">
        <w:tc>
          <w:tcPr>
            <w:tcW w:w="2160" w:type="dxa"/>
            <w:shd w:val="clear" w:color="auto" w:fill="F79646" w:themeFill="accent6"/>
          </w:tcPr>
          <w:p w14:paraId="561F5124" w14:textId="77777777" w:rsidR="00A73B67" w:rsidRPr="000D7175" w:rsidRDefault="00A73B67" w:rsidP="001158CD">
            <w:pPr>
              <w:pStyle w:val="WCPBody"/>
              <w:tabs>
                <w:tab w:val="left" w:pos="1332"/>
              </w:tabs>
              <w:ind w:left="0"/>
              <w:rPr>
                <w:rFonts w:ascii="Arial" w:hAnsi="Arial" w:cs="Arial"/>
                <w:bCs/>
                <w:sz w:val="20"/>
              </w:rPr>
            </w:pPr>
            <w:r w:rsidRPr="000D7175">
              <w:rPr>
                <w:rFonts w:ascii="Arial" w:hAnsi="Arial" w:cs="Arial"/>
                <w:b/>
                <w:bCs/>
                <w:sz w:val="20"/>
              </w:rPr>
              <w:t>Business Unit</w:t>
            </w:r>
          </w:p>
        </w:tc>
        <w:tc>
          <w:tcPr>
            <w:tcW w:w="2880" w:type="dxa"/>
          </w:tcPr>
          <w:p w14:paraId="0A78B4EA" w14:textId="77777777" w:rsidR="00C41EB9" w:rsidRPr="000D7175" w:rsidRDefault="00486C84" w:rsidP="008E3491">
            <w:pPr>
              <w:pStyle w:val="WCPBody"/>
              <w:tabs>
                <w:tab w:val="left" w:pos="1332"/>
              </w:tabs>
              <w:ind w:left="0"/>
              <w:rPr>
                <w:rFonts w:ascii="Arial" w:hAnsi="Arial" w:cs="Arial"/>
                <w:bCs/>
                <w:sz w:val="20"/>
              </w:rPr>
            </w:pPr>
            <w:r>
              <w:rPr>
                <w:rFonts w:ascii="Arial" w:hAnsi="Arial" w:cs="Arial"/>
                <w:bCs/>
                <w:sz w:val="20"/>
              </w:rPr>
              <w:t>Finance and Business</w:t>
            </w:r>
          </w:p>
        </w:tc>
        <w:tc>
          <w:tcPr>
            <w:tcW w:w="2065" w:type="dxa"/>
            <w:shd w:val="clear" w:color="auto" w:fill="F79646" w:themeFill="accent6"/>
          </w:tcPr>
          <w:p w14:paraId="53C11886" w14:textId="77777777" w:rsidR="00A73B67" w:rsidRPr="000D7175" w:rsidRDefault="00196485" w:rsidP="00896118">
            <w:pPr>
              <w:pStyle w:val="WCPBody"/>
              <w:tabs>
                <w:tab w:val="left" w:pos="1332"/>
              </w:tabs>
              <w:ind w:left="0"/>
              <w:rPr>
                <w:rFonts w:ascii="Arial" w:hAnsi="Arial" w:cs="Arial"/>
                <w:b/>
                <w:bCs/>
                <w:sz w:val="20"/>
              </w:rPr>
            </w:pPr>
            <w:r w:rsidRPr="000D7175">
              <w:rPr>
                <w:rFonts w:ascii="Arial" w:hAnsi="Arial" w:cs="Arial"/>
                <w:b/>
                <w:bCs/>
                <w:sz w:val="20"/>
              </w:rPr>
              <w:t>Location</w:t>
            </w:r>
          </w:p>
        </w:tc>
        <w:tc>
          <w:tcPr>
            <w:tcW w:w="2255" w:type="dxa"/>
          </w:tcPr>
          <w:p w14:paraId="31D6AA44" w14:textId="77777777" w:rsidR="00A73B67" w:rsidRPr="000D7175" w:rsidRDefault="00A73B67" w:rsidP="00896118">
            <w:pPr>
              <w:pStyle w:val="WCPBody"/>
              <w:tabs>
                <w:tab w:val="left" w:pos="1332"/>
              </w:tabs>
              <w:ind w:left="0"/>
              <w:rPr>
                <w:rFonts w:ascii="Arial" w:hAnsi="Arial" w:cs="Arial"/>
                <w:bCs/>
                <w:sz w:val="20"/>
              </w:rPr>
            </w:pPr>
          </w:p>
        </w:tc>
      </w:tr>
      <w:tr w:rsidR="00A73B67" w:rsidRPr="000D7175" w14:paraId="7A3BE2F4" w14:textId="77777777" w:rsidTr="000D27B1">
        <w:tc>
          <w:tcPr>
            <w:tcW w:w="2160" w:type="dxa"/>
            <w:shd w:val="clear" w:color="auto" w:fill="F79646" w:themeFill="accent6"/>
          </w:tcPr>
          <w:p w14:paraId="50492AD5" w14:textId="77777777" w:rsidR="00A73B67" w:rsidRPr="000D7175" w:rsidRDefault="00196485" w:rsidP="001158CD">
            <w:pPr>
              <w:pStyle w:val="WCPBody"/>
              <w:tabs>
                <w:tab w:val="left" w:pos="1332"/>
              </w:tabs>
              <w:ind w:left="0"/>
              <w:rPr>
                <w:rFonts w:ascii="Arial" w:hAnsi="Arial" w:cs="Arial"/>
                <w:bCs/>
                <w:sz w:val="20"/>
              </w:rPr>
            </w:pPr>
            <w:r w:rsidRPr="000D7175">
              <w:rPr>
                <w:rFonts w:ascii="Arial" w:hAnsi="Arial" w:cs="Arial"/>
                <w:b/>
                <w:bCs/>
                <w:sz w:val="20"/>
              </w:rPr>
              <w:t>Group</w:t>
            </w:r>
          </w:p>
        </w:tc>
        <w:tc>
          <w:tcPr>
            <w:tcW w:w="2880" w:type="dxa"/>
          </w:tcPr>
          <w:p w14:paraId="21FD0E57" w14:textId="23FEBE38" w:rsidR="00A73B67" w:rsidRPr="000D7175" w:rsidRDefault="00096DEE" w:rsidP="00C25C9A">
            <w:pPr>
              <w:pStyle w:val="WCPBody"/>
              <w:tabs>
                <w:tab w:val="left" w:pos="1332"/>
              </w:tabs>
              <w:ind w:left="0"/>
              <w:rPr>
                <w:rFonts w:ascii="Arial" w:hAnsi="Arial" w:cs="Arial"/>
                <w:bCs/>
                <w:sz w:val="20"/>
              </w:rPr>
            </w:pPr>
            <w:r>
              <w:rPr>
                <w:rFonts w:ascii="Arial" w:hAnsi="Arial" w:cs="Arial"/>
                <w:bCs/>
                <w:sz w:val="20"/>
              </w:rPr>
              <w:t>Information technology</w:t>
            </w:r>
          </w:p>
        </w:tc>
        <w:tc>
          <w:tcPr>
            <w:tcW w:w="2065" w:type="dxa"/>
            <w:shd w:val="clear" w:color="auto" w:fill="F79646" w:themeFill="accent6"/>
          </w:tcPr>
          <w:p w14:paraId="041BD4BC" w14:textId="77777777" w:rsidR="00A73B67" w:rsidRPr="000D7175" w:rsidRDefault="00196485" w:rsidP="00896118">
            <w:pPr>
              <w:pStyle w:val="WCPBody"/>
              <w:tabs>
                <w:tab w:val="left" w:pos="1332"/>
              </w:tabs>
              <w:ind w:left="0"/>
              <w:rPr>
                <w:rFonts w:ascii="Arial" w:hAnsi="Arial" w:cs="Arial"/>
                <w:b/>
                <w:bCs/>
                <w:sz w:val="20"/>
              </w:rPr>
            </w:pPr>
            <w:r w:rsidRPr="000D7175">
              <w:rPr>
                <w:rFonts w:ascii="Arial" w:hAnsi="Arial" w:cs="Arial"/>
                <w:b/>
                <w:bCs/>
                <w:sz w:val="20"/>
              </w:rPr>
              <w:t>Salary Band</w:t>
            </w:r>
          </w:p>
        </w:tc>
        <w:tc>
          <w:tcPr>
            <w:tcW w:w="2255" w:type="dxa"/>
          </w:tcPr>
          <w:p w14:paraId="3ABCDB75" w14:textId="77777777" w:rsidR="00A73B67" w:rsidRPr="000D7175" w:rsidRDefault="00A73B67" w:rsidP="00896118">
            <w:pPr>
              <w:pStyle w:val="WCPBody"/>
              <w:tabs>
                <w:tab w:val="left" w:pos="1332"/>
              </w:tabs>
              <w:ind w:left="0"/>
              <w:rPr>
                <w:rFonts w:ascii="Arial" w:hAnsi="Arial" w:cs="Arial"/>
                <w:bCs/>
                <w:sz w:val="20"/>
              </w:rPr>
            </w:pPr>
          </w:p>
        </w:tc>
      </w:tr>
      <w:tr w:rsidR="00196485" w:rsidRPr="000D7175" w14:paraId="20374B22" w14:textId="77777777" w:rsidTr="00360D75">
        <w:tc>
          <w:tcPr>
            <w:tcW w:w="2160" w:type="dxa"/>
            <w:shd w:val="clear" w:color="auto" w:fill="F79646" w:themeFill="accent6"/>
          </w:tcPr>
          <w:p w14:paraId="667EA778" w14:textId="77777777" w:rsidR="00196485" w:rsidRPr="000D7175" w:rsidRDefault="00196485" w:rsidP="001158CD">
            <w:pPr>
              <w:pStyle w:val="WCPBody"/>
              <w:tabs>
                <w:tab w:val="left" w:pos="1332"/>
              </w:tabs>
              <w:ind w:left="0"/>
              <w:rPr>
                <w:rFonts w:ascii="Arial" w:hAnsi="Arial" w:cs="Arial"/>
                <w:bCs/>
                <w:sz w:val="20"/>
              </w:rPr>
            </w:pPr>
            <w:r w:rsidRPr="000D7175">
              <w:rPr>
                <w:rFonts w:ascii="Arial" w:hAnsi="Arial" w:cs="Arial"/>
                <w:b/>
                <w:bCs/>
                <w:sz w:val="20"/>
              </w:rPr>
              <w:t>Team</w:t>
            </w:r>
          </w:p>
        </w:tc>
        <w:tc>
          <w:tcPr>
            <w:tcW w:w="7200" w:type="dxa"/>
            <w:gridSpan w:val="3"/>
          </w:tcPr>
          <w:p w14:paraId="23EB981D" w14:textId="77777777" w:rsidR="00196485" w:rsidRPr="000D7175" w:rsidRDefault="002F30BE" w:rsidP="00957204">
            <w:pPr>
              <w:pStyle w:val="WCPBody"/>
              <w:tabs>
                <w:tab w:val="left" w:pos="1332"/>
              </w:tabs>
              <w:ind w:left="0"/>
              <w:rPr>
                <w:rFonts w:ascii="Arial" w:hAnsi="Arial" w:cs="Arial"/>
                <w:bCs/>
                <w:sz w:val="20"/>
              </w:rPr>
            </w:pPr>
            <w:r>
              <w:rPr>
                <w:rFonts w:ascii="Arial" w:hAnsi="Arial" w:cs="Arial"/>
                <w:bCs/>
                <w:sz w:val="20"/>
              </w:rPr>
              <w:t>As above</w:t>
            </w:r>
          </w:p>
        </w:tc>
      </w:tr>
    </w:tbl>
    <w:p w14:paraId="044A0C7B" w14:textId="77777777" w:rsidR="00A73B67" w:rsidRPr="000D7175" w:rsidRDefault="00A73B67" w:rsidP="00E503FB">
      <w:pPr>
        <w:rPr>
          <w:rFonts w:ascii="Arial" w:hAnsi="Arial" w:cs="Arial"/>
          <w:bCs/>
          <w:sz w:val="20"/>
          <w:szCs w:val="20"/>
        </w:rPr>
      </w:pPr>
    </w:p>
    <w:tbl>
      <w:tblPr>
        <w:tblpPr w:leftFromText="180" w:rightFromText="180" w:vertAnchor="text" w:horzAnchor="margin" w:tblpX="108" w:tblpY="44"/>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2"/>
      </w:tblGrid>
      <w:tr w:rsidR="00A73B67" w:rsidRPr="000D7175" w14:paraId="102EAAED" w14:textId="77777777" w:rsidTr="000D27B1">
        <w:trPr>
          <w:trHeight w:val="407"/>
        </w:trPr>
        <w:tc>
          <w:tcPr>
            <w:tcW w:w="9372" w:type="dxa"/>
            <w:shd w:val="clear" w:color="auto" w:fill="4BACC6" w:themeFill="accent5"/>
          </w:tcPr>
          <w:p w14:paraId="27CD75D8" w14:textId="77777777" w:rsidR="00A73B67" w:rsidRPr="000D7175" w:rsidRDefault="00196485" w:rsidP="00886E71">
            <w:pPr>
              <w:pStyle w:val="WCPBody"/>
              <w:tabs>
                <w:tab w:val="left" w:pos="1332"/>
              </w:tabs>
              <w:ind w:left="0"/>
              <w:jc w:val="center"/>
              <w:rPr>
                <w:rFonts w:ascii="Arial" w:hAnsi="Arial" w:cs="Arial"/>
                <w:b/>
                <w:bCs/>
                <w:color w:val="FFFFFF"/>
                <w:sz w:val="20"/>
              </w:rPr>
            </w:pPr>
            <w:r w:rsidRPr="000D7175">
              <w:rPr>
                <w:rFonts w:ascii="Arial" w:hAnsi="Arial" w:cs="Arial"/>
                <w:b/>
                <w:bCs/>
                <w:sz w:val="20"/>
              </w:rPr>
              <w:t>Organisation Overview</w:t>
            </w:r>
          </w:p>
        </w:tc>
      </w:tr>
    </w:tbl>
    <w:tbl>
      <w:tblPr>
        <w:tblStyle w:val="TableGrid"/>
        <w:tblW w:w="0" w:type="auto"/>
        <w:tblInd w:w="108" w:type="dxa"/>
        <w:tblLook w:val="04A0" w:firstRow="1" w:lastRow="0" w:firstColumn="1" w:lastColumn="0" w:noHBand="0" w:noVBand="1"/>
      </w:tblPr>
      <w:tblGrid>
        <w:gridCol w:w="9356"/>
      </w:tblGrid>
      <w:tr w:rsidR="00196485" w:rsidRPr="000D7175" w14:paraId="5EB3591A" w14:textId="77777777" w:rsidTr="00196485">
        <w:tc>
          <w:tcPr>
            <w:tcW w:w="9356" w:type="dxa"/>
          </w:tcPr>
          <w:p w14:paraId="695FF633" w14:textId="77777777" w:rsidR="006E3C6C" w:rsidRDefault="006E3C6C" w:rsidP="00556039">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Tasmanian Networks Pty Ltd (TasNetworks) is Tasmania’s electricity transmission, distribution and telecommunication business. It is a State-owned Company formed by the merger of the distribution business of Aurora Energy Pty Ltd and Transend Networks Pty Ltd. TasNetworks formally commences operations on 1 July 2014 to support the following outcomes for Tasmanian customers:</w:t>
            </w:r>
          </w:p>
          <w:p w14:paraId="2174F3E5" w14:textId="77777777" w:rsidR="006E3C6C" w:rsidRDefault="006E3C6C" w:rsidP="006E3C6C">
            <w:pPr>
              <w:pStyle w:val="ListParagraph"/>
              <w:numPr>
                <w:ilvl w:val="0"/>
                <w:numId w:val="40"/>
              </w:numPr>
              <w:autoSpaceDE w:val="0"/>
              <w:autoSpaceDN w:val="0"/>
              <w:adjustRightInd w:val="0"/>
              <w:rPr>
                <w:rFonts w:ascii="Arial" w:hAnsi="Arial" w:cs="Arial"/>
                <w:color w:val="000000"/>
                <w:sz w:val="20"/>
              </w:rPr>
            </w:pPr>
            <w:r w:rsidRPr="006E3C6C">
              <w:rPr>
                <w:rFonts w:ascii="Arial" w:hAnsi="Arial" w:cs="Arial"/>
                <w:color w:val="000000"/>
                <w:sz w:val="20"/>
              </w:rPr>
              <w:t>lowest sustainable electricity bills;</w:t>
            </w:r>
          </w:p>
          <w:p w14:paraId="1EBD6B37" w14:textId="77777777" w:rsidR="006E3C6C" w:rsidRDefault="006E3C6C" w:rsidP="006E3C6C">
            <w:pPr>
              <w:pStyle w:val="ListParagraph"/>
              <w:numPr>
                <w:ilvl w:val="0"/>
                <w:numId w:val="40"/>
              </w:numPr>
              <w:autoSpaceDE w:val="0"/>
              <w:autoSpaceDN w:val="0"/>
              <w:adjustRightInd w:val="0"/>
              <w:rPr>
                <w:rFonts w:ascii="Arial" w:hAnsi="Arial" w:cs="Arial"/>
                <w:color w:val="000000"/>
                <w:sz w:val="20"/>
              </w:rPr>
            </w:pPr>
            <w:r w:rsidRPr="006E3C6C">
              <w:rPr>
                <w:rFonts w:ascii="Arial" w:hAnsi="Arial" w:cs="Arial"/>
                <w:color w:val="000000"/>
                <w:sz w:val="20"/>
              </w:rPr>
              <w:t>long-term safe, secure and reliable supplies of electricity; and</w:t>
            </w:r>
          </w:p>
          <w:p w14:paraId="63C6DA58" w14:textId="77777777" w:rsidR="00196485" w:rsidRPr="006E3C6C" w:rsidRDefault="006E3C6C" w:rsidP="006E3C6C">
            <w:pPr>
              <w:pStyle w:val="ListParagraph"/>
              <w:numPr>
                <w:ilvl w:val="0"/>
                <w:numId w:val="40"/>
              </w:numPr>
              <w:autoSpaceDE w:val="0"/>
              <w:autoSpaceDN w:val="0"/>
              <w:adjustRightInd w:val="0"/>
              <w:rPr>
                <w:rFonts w:ascii="Arial" w:hAnsi="Arial" w:cs="Arial"/>
                <w:color w:val="000000"/>
                <w:sz w:val="20"/>
              </w:rPr>
            </w:pPr>
            <w:r w:rsidRPr="006E3C6C">
              <w:rPr>
                <w:rFonts w:ascii="Arial" w:hAnsi="Arial" w:cs="Arial"/>
                <w:color w:val="000000"/>
                <w:sz w:val="20"/>
              </w:rPr>
              <w:t>a financially viable business that runs efficiently and effectively and maximises the overall economic benefit to Tasmania.</w:t>
            </w:r>
          </w:p>
        </w:tc>
      </w:tr>
    </w:tbl>
    <w:p w14:paraId="216E334F" w14:textId="77777777" w:rsidR="00A73B67" w:rsidRPr="000D7175" w:rsidRDefault="00A73B67" w:rsidP="00E503FB">
      <w:pPr>
        <w:rPr>
          <w:rFonts w:ascii="Arial" w:hAnsi="Arial" w:cs="Arial"/>
          <w:bCs/>
          <w:sz w:val="20"/>
          <w:szCs w:val="20"/>
        </w:rPr>
      </w:pPr>
    </w:p>
    <w:tbl>
      <w:tblPr>
        <w:tblpPr w:leftFromText="180" w:rightFromText="180" w:vertAnchor="text" w:horzAnchor="margin" w:tblpX="108" w:tblpY="44"/>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2"/>
      </w:tblGrid>
      <w:tr w:rsidR="00BD46CA" w:rsidRPr="000D7175" w14:paraId="3F929DED" w14:textId="77777777" w:rsidTr="00993A45">
        <w:trPr>
          <w:trHeight w:val="407"/>
        </w:trPr>
        <w:tc>
          <w:tcPr>
            <w:tcW w:w="9372" w:type="dxa"/>
            <w:shd w:val="clear" w:color="auto" w:fill="4BACC6" w:themeFill="accent5"/>
          </w:tcPr>
          <w:p w14:paraId="1BB310A7" w14:textId="77777777" w:rsidR="00BD46CA" w:rsidRPr="000D7175" w:rsidRDefault="00BD46CA" w:rsidP="00993A45">
            <w:pPr>
              <w:pStyle w:val="WCPBody"/>
              <w:tabs>
                <w:tab w:val="left" w:pos="1332"/>
              </w:tabs>
              <w:ind w:left="0"/>
              <w:jc w:val="center"/>
              <w:rPr>
                <w:rFonts w:ascii="Arial" w:hAnsi="Arial" w:cs="Arial"/>
                <w:b/>
                <w:bCs/>
                <w:color w:val="FFFFFF"/>
                <w:sz w:val="20"/>
              </w:rPr>
            </w:pPr>
            <w:r w:rsidRPr="000D7175">
              <w:rPr>
                <w:rFonts w:ascii="Arial" w:hAnsi="Arial" w:cs="Arial"/>
                <w:b/>
                <w:bCs/>
                <w:sz w:val="20"/>
              </w:rPr>
              <w:t>Organisation Requirements</w:t>
            </w:r>
          </w:p>
        </w:tc>
      </w:tr>
    </w:tbl>
    <w:tbl>
      <w:tblPr>
        <w:tblStyle w:val="TableGrid"/>
        <w:tblW w:w="0" w:type="auto"/>
        <w:tblInd w:w="108" w:type="dxa"/>
        <w:tblLook w:val="04A0" w:firstRow="1" w:lastRow="0" w:firstColumn="1" w:lastColumn="0" w:noHBand="0" w:noVBand="1"/>
      </w:tblPr>
      <w:tblGrid>
        <w:gridCol w:w="9356"/>
      </w:tblGrid>
      <w:tr w:rsidR="00BD46CA" w:rsidRPr="000D7175" w14:paraId="218CF344" w14:textId="77777777" w:rsidTr="00993A45">
        <w:tc>
          <w:tcPr>
            <w:tcW w:w="9356" w:type="dxa"/>
          </w:tcPr>
          <w:p w14:paraId="76C15CF8" w14:textId="77777777" w:rsidR="006E3C6C" w:rsidRDefault="006E3C6C" w:rsidP="006E3C6C">
            <w:pPr>
              <w:autoSpaceDE w:val="0"/>
              <w:autoSpaceDN w:val="0"/>
              <w:adjustRightInd w:val="0"/>
              <w:jc w:val="both"/>
              <w:rPr>
                <w:rFonts w:ascii="Arial" w:hAnsi="Arial" w:cs="Arial"/>
                <w:color w:val="000000"/>
                <w:sz w:val="20"/>
                <w:szCs w:val="20"/>
                <w:lang w:eastAsia="en-AU"/>
              </w:rPr>
            </w:pPr>
            <w:r>
              <w:rPr>
                <w:rFonts w:ascii="Arial" w:hAnsi="Arial" w:cs="Arial"/>
                <w:b/>
                <w:bCs/>
                <w:color w:val="000000"/>
                <w:sz w:val="20"/>
                <w:szCs w:val="20"/>
                <w:lang w:eastAsia="en-AU"/>
              </w:rPr>
              <w:t>Safety</w:t>
            </w:r>
            <w:r>
              <w:rPr>
                <w:rFonts w:ascii="Arial" w:hAnsi="Arial" w:cs="Arial"/>
                <w:color w:val="000000"/>
                <w:sz w:val="20"/>
                <w:szCs w:val="20"/>
                <w:lang w:eastAsia="en-AU"/>
              </w:rPr>
              <w:t>: While at work you must champion a strong safety culture, take reasonable care of your own health and safety and the health and safety of other people. This includes people working under your supervision or direction who may be affected by your acts or omissions at the workplace in accordance with the Work Health and Safety Act 2012 (Tasmania).</w:t>
            </w:r>
          </w:p>
          <w:p w14:paraId="7318880F" w14:textId="77777777" w:rsidR="006E3C6C" w:rsidRDefault="006E3C6C" w:rsidP="006E3C6C">
            <w:pPr>
              <w:autoSpaceDE w:val="0"/>
              <w:autoSpaceDN w:val="0"/>
              <w:adjustRightInd w:val="0"/>
              <w:jc w:val="both"/>
              <w:rPr>
                <w:rFonts w:ascii="Arial" w:hAnsi="Arial" w:cs="Arial"/>
                <w:color w:val="000000"/>
                <w:sz w:val="20"/>
                <w:szCs w:val="20"/>
                <w:lang w:eastAsia="en-AU"/>
              </w:rPr>
            </w:pPr>
            <w:r>
              <w:rPr>
                <w:rFonts w:ascii="Arial" w:hAnsi="Arial" w:cs="Arial"/>
                <w:b/>
                <w:bCs/>
                <w:color w:val="000000"/>
                <w:sz w:val="20"/>
                <w:szCs w:val="20"/>
                <w:lang w:eastAsia="en-AU"/>
              </w:rPr>
              <w:t>Compliance obligations</w:t>
            </w:r>
            <w:r>
              <w:rPr>
                <w:rFonts w:ascii="Arial" w:hAnsi="Arial" w:cs="Arial"/>
                <w:color w:val="000000"/>
                <w:sz w:val="20"/>
                <w:szCs w:val="20"/>
                <w:lang w:eastAsia="en-AU"/>
              </w:rPr>
              <w:t>: You are required to comply with all relevant legislation, laws, regulations, standards, codes and TasNetworks policies and procedures.</w:t>
            </w:r>
          </w:p>
          <w:p w14:paraId="0F288BEE" w14:textId="77777777" w:rsidR="00BD46CA" w:rsidRPr="006E3C6C" w:rsidRDefault="006E3C6C" w:rsidP="006E3C6C">
            <w:pPr>
              <w:autoSpaceDE w:val="0"/>
              <w:autoSpaceDN w:val="0"/>
              <w:adjustRightInd w:val="0"/>
              <w:rPr>
                <w:rFonts w:ascii="Arial" w:hAnsi="Arial" w:cs="Arial"/>
                <w:color w:val="000000"/>
                <w:sz w:val="20"/>
                <w:szCs w:val="20"/>
                <w:lang w:eastAsia="en-AU"/>
              </w:rPr>
            </w:pPr>
            <w:r>
              <w:rPr>
                <w:rFonts w:ascii="Arial" w:hAnsi="Arial" w:cs="Arial"/>
                <w:b/>
                <w:bCs/>
                <w:color w:val="000000"/>
                <w:sz w:val="20"/>
                <w:szCs w:val="20"/>
                <w:lang w:eastAsia="en-AU"/>
              </w:rPr>
              <w:t>Vision and values</w:t>
            </w:r>
            <w:r>
              <w:rPr>
                <w:rFonts w:ascii="Arial" w:hAnsi="Arial" w:cs="Arial"/>
                <w:color w:val="000000"/>
                <w:sz w:val="20"/>
                <w:szCs w:val="20"/>
                <w:lang w:eastAsia="en-AU"/>
              </w:rPr>
              <w:t>: All TasNetworks employees are expected to support the achievement of a shared company vision and to act in accordance with the company’s stated values.</w:t>
            </w:r>
          </w:p>
        </w:tc>
      </w:tr>
    </w:tbl>
    <w:p w14:paraId="375D4E52" w14:textId="77777777" w:rsidR="00BD46CA" w:rsidRPr="000D7175" w:rsidRDefault="00BD46CA" w:rsidP="00E503FB">
      <w:pPr>
        <w:rPr>
          <w:rFonts w:ascii="Arial" w:hAnsi="Arial" w:cs="Arial"/>
          <w:bCs/>
          <w:sz w:val="20"/>
          <w:szCs w:val="20"/>
        </w:rPr>
      </w:pPr>
    </w:p>
    <w:p w14:paraId="119278BB" w14:textId="77777777" w:rsidR="00C35CBB" w:rsidRPr="000D7175" w:rsidRDefault="00C35CBB" w:rsidP="00C35CBB">
      <w:pPr>
        <w:ind w:right="278"/>
        <w:rPr>
          <w:rFonts w:ascii="Arial" w:hAnsi="Arial" w:cs="Arial"/>
          <w:i/>
          <w:sz w:val="20"/>
          <w:szCs w:val="20"/>
        </w:rPr>
      </w:pPr>
      <w:r w:rsidRPr="000D7175">
        <w:rPr>
          <w:rFonts w:ascii="Arial" w:hAnsi="Arial" w:cs="Arial"/>
          <w:b/>
          <w:bCs/>
          <w:sz w:val="20"/>
          <w:szCs w:val="20"/>
        </w:rPr>
        <w:t xml:space="preserve">POSITION PURPOSE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C35CBB" w:rsidRPr="000D7175" w14:paraId="5AEBA82D" w14:textId="77777777" w:rsidTr="00B96E50">
        <w:tc>
          <w:tcPr>
            <w:tcW w:w="9356" w:type="dxa"/>
          </w:tcPr>
          <w:p w14:paraId="3B2E68B6" w14:textId="2D743156" w:rsidR="00CA16A9" w:rsidRPr="00CA16A9" w:rsidRDefault="00952FEF" w:rsidP="00CA16A9">
            <w:pPr>
              <w:numPr>
                <w:ilvl w:val="0"/>
                <w:numId w:val="40"/>
              </w:numPr>
              <w:jc w:val="both"/>
              <w:rPr>
                <w:rFonts w:ascii="Arial" w:hAnsi="Arial" w:cs="Arial"/>
                <w:sz w:val="22"/>
                <w:szCs w:val="22"/>
              </w:rPr>
            </w:pPr>
            <w:r>
              <w:rPr>
                <w:rFonts w:ascii="Arial" w:hAnsi="Arial" w:cs="Arial"/>
                <w:sz w:val="22"/>
                <w:szCs w:val="22"/>
              </w:rPr>
              <w:t>To undertake project work</w:t>
            </w:r>
            <w:r w:rsidR="00A93BC3">
              <w:rPr>
                <w:rFonts w:ascii="Arial" w:hAnsi="Arial" w:cs="Arial"/>
                <w:sz w:val="22"/>
                <w:szCs w:val="22"/>
              </w:rPr>
              <w:t xml:space="preserve"> and initiatives</w:t>
            </w:r>
            <w:r>
              <w:rPr>
                <w:rFonts w:ascii="Arial" w:hAnsi="Arial" w:cs="Arial"/>
                <w:sz w:val="22"/>
                <w:szCs w:val="22"/>
              </w:rPr>
              <w:t xml:space="preserve"> to </w:t>
            </w:r>
            <w:r w:rsidR="00CA16A9">
              <w:rPr>
                <w:rFonts w:ascii="Arial" w:hAnsi="Arial" w:cs="Arial"/>
                <w:sz w:val="22"/>
                <w:szCs w:val="22"/>
              </w:rPr>
              <w:t xml:space="preserve">support </w:t>
            </w:r>
            <w:r w:rsidR="00A93BC3">
              <w:rPr>
                <w:rFonts w:ascii="Arial" w:hAnsi="Arial" w:cs="Arial"/>
                <w:sz w:val="22"/>
                <w:szCs w:val="22"/>
              </w:rPr>
              <w:t>Information Technology</w:t>
            </w:r>
          </w:p>
          <w:p w14:paraId="7E73F298" w14:textId="77777777" w:rsidR="000733BC" w:rsidRDefault="000733BC" w:rsidP="000733BC">
            <w:pPr>
              <w:numPr>
                <w:ilvl w:val="0"/>
                <w:numId w:val="40"/>
              </w:numPr>
              <w:rPr>
                <w:rFonts w:ascii="Arial" w:hAnsi="Arial" w:cs="Arial"/>
                <w:sz w:val="22"/>
                <w:szCs w:val="22"/>
              </w:rPr>
            </w:pPr>
            <w:r>
              <w:rPr>
                <w:rFonts w:ascii="Arial" w:hAnsi="Arial" w:cs="Arial"/>
                <w:sz w:val="22"/>
                <w:szCs w:val="22"/>
              </w:rPr>
              <w:t xml:space="preserve">To assist TasNetworks meet business objectives by undertaking </w:t>
            </w:r>
            <w:r w:rsidR="001C7D12">
              <w:rPr>
                <w:rFonts w:ascii="Arial" w:hAnsi="Arial" w:cs="Arial"/>
                <w:sz w:val="22"/>
                <w:szCs w:val="22"/>
              </w:rPr>
              <w:t xml:space="preserve">various </w:t>
            </w:r>
            <w:r>
              <w:rPr>
                <w:rFonts w:ascii="Arial" w:hAnsi="Arial" w:cs="Arial"/>
                <w:sz w:val="22"/>
                <w:szCs w:val="22"/>
              </w:rPr>
              <w:t xml:space="preserve">duties, commensurate with the </w:t>
            </w:r>
            <w:proofErr w:type="gramStart"/>
            <w:r>
              <w:rPr>
                <w:rFonts w:ascii="Arial" w:hAnsi="Arial" w:cs="Arial"/>
                <w:sz w:val="22"/>
                <w:szCs w:val="22"/>
              </w:rPr>
              <w:t>individual’s</w:t>
            </w:r>
            <w:proofErr w:type="gramEnd"/>
            <w:r>
              <w:rPr>
                <w:rFonts w:ascii="Arial" w:hAnsi="Arial" w:cs="Arial"/>
                <w:sz w:val="22"/>
                <w:szCs w:val="22"/>
              </w:rPr>
              <w:t xml:space="preserve"> developing knowledge and skills.</w:t>
            </w:r>
          </w:p>
          <w:p w14:paraId="412EA150" w14:textId="77777777" w:rsidR="00952FEF" w:rsidRDefault="00952FEF" w:rsidP="000733BC">
            <w:pPr>
              <w:numPr>
                <w:ilvl w:val="0"/>
                <w:numId w:val="40"/>
              </w:numPr>
              <w:rPr>
                <w:rFonts w:ascii="Arial" w:hAnsi="Arial" w:cs="Arial"/>
                <w:sz w:val="22"/>
                <w:szCs w:val="22"/>
              </w:rPr>
            </w:pPr>
            <w:r>
              <w:rPr>
                <w:rFonts w:ascii="Arial" w:hAnsi="Arial" w:cs="Arial"/>
                <w:sz w:val="22"/>
                <w:szCs w:val="22"/>
              </w:rPr>
              <w:t>Write a report of the work carried out and present the report to their work supervisor to review, add comment and sign.</w:t>
            </w:r>
          </w:p>
          <w:p w14:paraId="34EF49B6" w14:textId="77777777" w:rsidR="006B100C" w:rsidRPr="00476186" w:rsidRDefault="006B100C" w:rsidP="00D40205">
            <w:pPr>
              <w:ind w:left="360"/>
              <w:jc w:val="both"/>
              <w:rPr>
                <w:rFonts w:ascii="Arial" w:hAnsi="Arial" w:cs="Arial"/>
                <w:sz w:val="20"/>
                <w:szCs w:val="20"/>
              </w:rPr>
            </w:pPr>
          </w:p>
        </w:tc>
      </w:tr>
    </w:tbl>
    <w:p w14:paraId="1D9FB71E" w14:textId="77777777" w:rsidR="00C35CBB" w:rsidRPr="000D7175" w:rsidRDefault="00C35CBB" w:rsidP="00C35CBB">
      <w:pPr>
        <w:rPr>
          <w:rFonts w:ascii="Arial" w:hAnsi="Arial" w:cs="Arial"/>
          <w:sz w:val="20"/>
          <w:szCs w:val="20"/>
        </w:rPr>
      </w:pPr>
    </w:p>
    <w:p w14:paraId="1340BB8A" w14:textId="77777777" w:rsidR="00C35CBB" w:rsidRPr="000D7175" w:rsidRDefault="00C35CBB" w:rsidP="00C35CBB">
      <w:pPr>
        <w:pStyle w:val="WCPBody"/>
        <w:tabs>
          <w:tab w:val="left" w:pos="1332"/>
        </w:tabs>
        <w:ind w:left="0"/>
        <w:rPr>
          <w:rFonts w:ascii="Arial" w:hAnsi="Arial" w:cs="Arial"/>
          <w:bCs/>
          <w:i/>
          <w:sz w:val="20"/>
        </w:rPr>
      </w:pPr>
      <w:r w:rsidRPr="000D7175">
        <w:rPr>
          <w:rFonts w:ascii="Arial" w:hAnsi="Arial" w:cs="Arial"/>
          <w:b/>
          <w:bCs/>
          <w:sz w:val="20"/>
        </w:rPr>
        <w:t xml:space="preserve">KEY CHALLENGES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C35CBB" w:rsidRPr="00C83329" w14:paraId="28A53D73" w14:textId="77777777" w:rsidTr="00B96E50">
        <w:tc>
          <w:tcPr>
            <w:tcW w:w="9360" w:type="dxa"/>
          </w:tcPr>
          <w:p w14:paraId="5DF81303" w14:textId="565F04DB" w:rsidR="00A93BC3" w:rsidRPr="00C83329" w:rsidRDefault="00A93BC3" w:rsidP="00D40205">
            <w:pPr>
              <w:numPr>
                <w:ilvl w:val="0"/>
                <w:numId w:val="40"/>
              </w:numPr>
              <w:autoSpaceDE w:val="0"/>
              <w:autoSpaceDN w:val="0"/>
              <w:adjustRightInd w:val="0"/>
              <w:rPr>
                <w:rFonts w:ascii="Arial" w:hAnsi="Arial" w:cs="Arial"/>
                <w:sz w:val="22"/>
                <w:szCs w:val="22"/>
                <w:lang w:eastAsia="en-AU"/>
              </w:rPr>
            </w:pPr>
            <w:r w:rsidRPr="00D40205">
              <w:rPr>
                <w:rFonts w:ascii="Arial" w:hAnsi="Arial" w:cs="Arial"/>
                <w:sz w:val="22"/>
                <w:szCs w:val="22"/>
                <w:lang w:eastAsia="en-AU"/>
              </w:rPr>
              <w:t>Handle incidents and requests, owning and managing them throughout their lifecycle</w:t>
            </w:r>
          </w:p>
          <w:p w14:paraId="44694142" w14:textId="1BB2AC3B" w:rsidR="00FD092E" w:rsidRPr="00C83329" w:rsidRDefault="00A93BC3" w:rsidP="00D40205">
            <w:pPr>
              <w:numPr>
                <w:ilvl w:val="0"/>
                <w:numId w:val="40"/>
              </w:numPr>
              <w:autoSpaceDE w:val="0"/>
              <w:autoSpaceDN w:val="0"/>
              <w:adjustRightInd w:val="0"/>
              <w:rPr>
                <w:rFonts w:ascii="Arial" w:hAnsi="Arial" w:cs="Arial"/>
                <w:sz w:val="22"/>
                <w:szCs w:val="22"/>
                <w:lang w:eastAsia="en-AU"/>
              </w:rPr>
            </w:pPr>
            <w:r w:rsidRPr="00D40205">
              <w:rPr>
                <w:rFonts w:ascii="Arial" w:hAnsi="Arial" w:cs="Arial"/>
                <w:sz w:val="22"/>
                <w:szCs w:val="22"/>
                <w:lang w:eastAsia="en-AU"/>
              </w:rPr>
              <w:t xml:space="preserve">Working as part of a team to </w:t>
            </w:r>
            <w:r w:rsidR="00FD092E" w:rsidRPr="00D40205">
              <w:rPr>
                <w:rFonts w:ascii="Arial" w:hAnsi="Arial" w:cs="Arial"/>
                <w:sz w:val="22"/>
                <w:szCs w:val="22"/>
                <w:lang w:eastAsia="en-AU"/>
              </w:rPr>
              <w:t xml:space="preserve">contribute to </w:t>
            </w:r>
            <w:r w:rsidRPr="00D40205">
              <w:rPr>
                <w:rFonts w:ascii="Arial" w:hAnsi="Arial" w:cs="Arial"/>
                <w:sz w:val="22"/>
                <w:szCs w:val="22"/>
                <w:lang w:eastAsia="en-AU"/>
              </w:rPr>
              <w:t xml:space="preserve">technical and </w:t>
            </w:r>
            <w:r w:rsidR="00FD092E" w:rsidRPr="00D40205">
              <w:rPr>
                <w:rFonts w:ascii="Arial" w:hAnsi="Arial" w:cs="Arial"/>
                <w:sz w:val="22"/>
                <w:szCs w:val="22"/>
                <w:lang w:eastAsia="en-AU"/>
              </w:rPr>
              <w:t>service improvement</w:t>
            </w:r>
          </w:p>
          <w:p w14:paraId="38F8F9F5" w14:textId="0FF13190" w:rsidR="00FD092E" w:rsidRPr="00D40205" w:rsidRDefault="00FD092E" w:rsidP="00D40205">
            <w:pPr>
              <w:numPr>
                <w:ilvl w:val="0"/>
                <w:numId w:val="40"/>
              </w:numPr>
              <w:autoSpaceDE w:val="0"/>
              <w:autoSpaceDN w:val="0"/>
              <w:adjustRightInd w:val="0"/>
              <w:rPr>
                <w:rFonts w:ascii="Arial" w:hAnsi="Arial" w:cs="Arial"/>
                <w:sz w:val="22"/>
                <w:szCs w:val="22"/>
                <w:lang w:eastAsia="en-AU"/>
              </w:rPr>
            </w:pPr>
            <w:r w:rsidRPr="00D40205">
              <w:rPr>
                <w:rFonts w:ascii="Arial" w:hAnsi="Arial" w:cs="Arial"/>
                <w:sz w:val="22"/>
                <w:szCs w:val="22"/>
                <w:lang w:eastAsia="en-AU"/>
              </w:rPr>
              <w:t>Provide exceptional customer service, understand and deliver technology services to meet th</w:t>
            </w:r>
            <w:r w:rsidR="00A93BC3" w:rsidRPr="00D40205">
              <w:rPr>
                <w:rFonts w:ascii="Arial" w:hAnsi="Arial" w:cs="Arial"/>
                <w:sz w:val="22"/>
                <w:szCs w:val="22"/>
                <w:lang w:eastAsia="en-AU"/>
              </w:rPr>
              <w:t>e needs of TasNetworks and our c</w:t>
            </w:r>
            <w:r w:rsidRPr="00D40205">
              <w:rPr>
                <w:rFonts w:ascii="Arial" w:hAnsi="Arial" w:cs="Arial"/>
                <w:sz w:val="22"/>
                <w:szCs w:val="22"/>
                <w:lang w:eastAsia="en-AU"/>
              </w:rPr>
              <w:t xml:space="preserve">ustomers. </w:t>
            </w:r>
          </w:p>
          <w:p w14:paraId="5838BA95" w14:textId="5D958C7A" w:rsidR="006B100C" w:rsidRPr="00D40205" w:rsidRDefault="006B100C" w:rsidP="00D40205">
            <w:pPr>
              <w:numPr>
                <w:ilvl w:val="0"/>
                <w:numId w:val="40"/>
              </w:numPr>
              <w:autoSpaceDE w:val="0"/>
              <w:autoSpaceDN w:val="0"/>
              <w:adjustRightInd w:val="0"/>
              <w:rPr>
                <w:rFonts w:ascii="Arial" w:hAnsi="Arial" w:cs="Arial"/>
                <w:sz w:val="22"/>
                <w:szCs w:val="22"/>
                <w:lang w:eastAsia="en-AU"/>
              </w:rPr>
            </w:pPr>
            <w:r>
              <w:rPr>
                <w:rFonts w:ascii="Arial" w:hAnsi="Arial" w:cs="Arial"/>
                <w:sz w:val="22"/>
                <w:szCs w:val="22"/>
                <w:lang w:eastAsia="en-AU"/>
              </w:rPr>
              <w:t xml:space="preserve">Develop technical expertise in a wide variety of </w:t>
            </w:r>
            <w:r w:rsidR="00FD092E">
              <w:rPr>
                <w:rFonts w:ascii="Arial" w:hAnsi="Arial" w:cs="Arial"/>
                <w:sz w:val="22"/>
                <w:szCs w:val="22"/>
                <w:lang w:eastAsia="en-AU"/>
              </w:rPr>
              <w:t>Information Technology</w:t>
            </w:r>
            <w:r w:rsidR="00CA16A9">
              <w:rPr>
                <w:rFonts w:ascii="Arial" w:hAnsi="Arial" w:cs="Arial"/>
                <w:sz w:val="22"/>
                <w:szCs w:val="22"/>
                <w:lang w:eastAsia="en-AU"/>
              </w:rPr>
              <w:t xml:space="preserve"> areas</w:t>
            </w:r>
            <w:r>
              <w:rPr>
                <w:rFonts w:ascii="Arial" w:hAnsi="Arial" w:cs="Arial"/>
                <w:sz w:val="22"/>
                <w:szCs w:val="22"/>
                <w:lang w:eastAsia="en-AU"/>
              </w:rPr>
              <w:t>.</w:t>
            </w:r>
          </w:p>
          <w:p w14:paraId="135AD4CD" w14:textId="63EE6BDE" w:rsidR="000733BC" w:rsidRPr="00C83329" w:rsidRDefault="000733BC" w:rsidP="00D40205">
            <w:pPr>
              <w:pStyle w:val="ListParagraph"/>
              <w:numPr>
                <w:ilvl w:val="0"/>
                <w:numId w:val="50"/>
              </w:numPr>
              <w:autoSpaceDE w:val="0"/>
              <w:autoSpaceDN w:val="0"/>
              <w:adjustRightInd w:val="0"/>
              <w:spacing w:before="0" w:after="0" w:line="240" w:lineRule="auto"/>
              <w:rPr>
                <w:rFonts w:ascii="Arial" w:hAnsi="Arial" w:cs="Arial"/>
                <w:color w:val="auto"/>
                <w:szCs w:val="22"/>
              </w:rPr>
            </w:pPr>
            <w:bookmarkStart w:id="0" w:name="_GoBack"/>
            <w:r w:rsidRPr="00C83329">
              <w:rPr>
                <w:rFonts w:ascii="Arial" w:hAnsi="Arial" w:cs="Arial"/>
                <w:color w:val="auto"/>
                <w:szCs w:val="22"/>
              </w:rPr>
              <w:t>Gaining an understanding the organisation, p</w:t>
            </w:r>
            <w:r w:rsidR="00D40205" w:rsidRPr="00C83329">
              <w:rPr>
                <w:rFonts w:ascii="Arial" w:hAnsi="Arial" w:cs="Arial"/>
                <w:color w:val="auto"/>
                <w:szCs w:val="22"/>
              </w:rPr>
              <w:t xml:space="preserve">rocesses, standards and culture, </w:t>
            </w:r>
          </w:p>
          <w:bookmarkEnd w:id="0"/>
          <w:p w14:paraId="1EA27AD1" w14:textId="4D3B1529" w:rsidR="000733BC" w:rsidRDefault="000733BC" w:rsidP="00A93BC3">
            <w:pPr>
              <w:numPr>
                <w:ilvl w:val="0"/>
                <w:numId w:val="40"/>
              </w:numPr>
              <w:autoSpaceDE w:val="0"/>
              <w:autoSpaceDN w:val="0"/>
              <w:adjustRightInd w:val="0"/>
              <w:rPr>
                <w:rFonts w:ascii="Arial" w:hAnsi="Arial" w:cs="Arial"/>
                <w:sz w:val="22"/>
                <w:szCs w:val="22"/>
                <w:lang w:eastAsia="en-AU"/>
              </w:rPr>
            </w:pPr>
            <w:r>
              <w:rPr>
                <w:rFonts w:ascii="Arial" w:hAnsi="Arial" w:cs="Arial"/>
                <w:sz w:val="22"/>
                <w:szCs w:val="22"/>
                <w:lang w:eastAsia="en-AU"/>
              </w:rPr>
              <w:t xml:space="preserve">Working on a variety of </w:t>
            </w:r>
            <w:proofErr w:type="gramStart"/>
            <w:r>
              <w:rPr>
                <w:rFonts w:ascii="Arial" w:hAnsi="Arial" w:cs="Arial"/>
                <w:sz w:val="22"/>
                <w:szCs w:val="22"/>
                <w:lang w:eastAsia="en-AU"/>
              </w:rPr>
              <w:t>often unrelated</w:t>
            </w:r>
            <w:proofErr w:type="gramEnd"/>
            <w:r>
              <w:rPr>
                <w:rFonts w:ascii="Arial" w:hAnsi="Arial" w:cs="Arial"/>
                <w:sz w:val="22"/>
                <w:szCs w:val="22"/>
                <w:lang w:eastAsia="en-AU"/>
              </w:rPr>
              <w:t xml:space="preserve"> </w:t>
            </w:r>
            <w:r w:rsidR="00FD092E">
              <w:rPr>
                <w:rFonts w:ascii="Arial" w:hAnsi="Arial" w:cs="Arial"/>
                <w:sz w:val="22"/>
                <w:szCs w:val="22"/>
                <w:lang w:eastAsia="en-AU"/>
              </w:rPr>
              <w:t>tasks</w:t>
            </w:r>
            <w:r>
              <w:rPr>
                <w:rFonts w:ascii="Arial" w:hAnsi="Arial" w:cs="Arial"/>
                <w:sz w:val="22"/>
                <w:szCs w:val="22"/>
                <w:lang w:eastAsia="en-AU"/>
              </w:rPr>
              <w:t xml:space="preserve"> and ensuring goals are achieved within agreed timeframes.</w:t>
            </w:r>
          </w:p>
          <w:p w14:paraId="5A4E5C32" w14:textId="77777777" w:rsidR="000733BC" w:rsidRDefault="000733BC" w:rsidP="00A93BC3">
            <w:pPr>
              <w:numPr>
                <w:ilvl w:val="0"/>
                <w:numId w:val="40"/>
              </w:numPr>
              <w:autoSpaceDE w:val="0"/>
              <w:autoSpaceDN w:val="0"/>
              <w:adjustRightInd w:val="0"/>
              <w:rPr>
                <w:rFonts w:ascii="Arial" w:hAnsi="Arial" w:cs="Arial"/>
                <w:sz w:val="22"/>
                <w:szCs w:val="22"/>
                <w:lang w:eastAsia="en-AU"/>
              </w:rPr>
            </w:pPr>
            <w:r>
              <w:rPr>
                <w:rFonts w:ascii="Arial" w:hAnsi="Arial" w:cs="Arial"/>
                <w:sz w:val="22"/>
                <w:szCs w:val="22"/>
                <w:lang w:eastAsia="en-AU"/>
              </w:rPr>
              <w:t xml:space="preserve">Recognising this is potentially the first </w:t>
            </w:r>
            <w:r w:rsidR="00CA16A9">
              <w:rPr>
                <w:rFonts w:ascii="Arial" w:hAnsi="Arial" w:cs="Arial"/>
                <w:sz w:val="22"/>
                <w:szCs w:val="22"/>
                <w:lang w:eastAsia="en-AU"/>
              </w:rPr>
              <w:t>professional</w:t>
            </w:r>
            <w:r w:rsidR="008E3491">
              <w:rPr>
                <w:rFonts w:ascii="Arial" w:hAnsi="Arial" w:cs="Arial"/>
                <w:sz w:val="22"/>
                <w:szCs w:val="22"/>
                <w:lang w:eastAsia="en-AU"/>
              </w:rPr>
              <w:t xml:space="preserve"> </w:t>
            </w:r>
            <w:r>
              <w:rPr>
                <w:rFonts w:ascii="Arial" w:hAnsi="Arial" w:cs="Arial"/>
                <w:sz w:val="22"/>
                <w:szCs w:val="22"/>
                <w:lang w:eastAsia="en-AU"/>
              </w:rPr>
              <w:t>employment experience, adjusting to the requirements of full time employment and the requirements of a commercial business.</w:t>
            </w:r>
          </w:p>
          <w:p w14:paraId="5E51B0BF" w14:textId="77777777" w:rsidR="000733BC" w:rsidRPr="00C83329" w:rsidRDefault="000733BC" w:rsidP="00A93BC3">
            <w:pPr>
              <w:numPr>
                <w:ilvl w:val="0"/>
                <w:numId w:val="40"/>
              </w:numPr>
              <w:rPr>
                <w:rFonts w:ascii="Arial" w:hAnsi="Arial" w:cs="Arial"/>
                <w:sz w:val="22"/>
                <w:szCs w:val="22"/>
                <w:lang w:eastAsia="en-AU"/>
              </w:rPr>
            </w:pPr>
            <w:r>
              <w:rPr>
                <w:rFonts w:ascii="Arial" w:hAnsi="Arial" w:cs="Arial"/>
                <w:sz w:val="22"/>
                <w:szCs w:val="22"/>
                <w:lang w:eastAsia="en-AU"/>
              </w:rPr>
              <w:t>Balance the needs of multiple stakeholders.</w:t>
            </w:r>
          </w:p>
          <w:p w14:paraId="5009F267" w14:textId="38BE70FB" w:rsidR="00C42EDA" w:rsidRPr="00C83329" w:rsidRDefault="000733BC">
            <w:pPr>
              <w:numPr>
                <w:ilvl w:val="0"/>
                <w:numId w:val="40"/>
              </w:numPr>
              <w:autoSpaceDE w:val="0"/>
              <w:autoSpaceDN w:val="0"/>
              <w:adjustRightInd w:val="0"/>
              <w:rPr>
                <w:rFonts w:ascii="Arial" w:hAnsi="Arial" w:cs="Arial"/>
                <w:sz w:val="22"/>
                <w:szCs w:val="22"/>
                <w:lang w:eastAsia="en-AU"/>
              </w:rPr>
            </w:pPr>
            <w:r w:rsidRPr="000733BC">
              <w:rPr>
                <w:rFonts w:ascii="Arial" w:hAnsi="Arial" w:cs="Arial"/>
                <w:sz w:val="22"/>
                <w:szCs w:val="22"/>
                <w:lang w:eastAsia="en-AU"/>
              </w:rPr>
              <w:t xml:space="preserve">Ensure compliance with </w:t>
            </w:r>
            <w:proofErr w:type="spellStart"/>
            <w:r w:rsidRPr="000733BC">
              <w:rPr>
                <w:rFonts w:ascii="Arial" w:hAnsi="Arial" w:cs="Arial"/>
                <w:sz w:val="22"/>
                <w:szCs w:val="22"/>
                <w:lang w:eastAsia="en-AU"/>
              </w:rPr>
              <w:t>TasNetwork’s</w:t>
            </w:r>
            <w:proofErr w:type="spellEnd"/>
            <w:r w:rsidR="00C83329">
              <w:rPr>
                <w:rFonts w:ascii="Arial" w:hAnsi="Arial" w:cs="Arial"/>
                <w:sz w:val="22"/>
                <w:szCs w:val="22"/>
                <w:lang w:eastAsia="en-AU"/>
              </w:rPr>
              <w:t xml:space="preserve"> policies and guideline, </w:t>
            </w:r>
            <w:r w:rsidR="00C83329">
              <w:rPr>
                <w:rFonts w:ascii="Arial" w:hAnsi="Arial" w:cs="Arial"/>
                <w:sz w:val="22"/>
                <w:szCs w:val="22"/>
                <w:lang w:eastAsia="en-AU"/>
              </w:rPr>
              <w:t xml:space="preserve">in particular </w:t>
            </w:r>
            <w:r w:rsidR="00C83329" w:rsidRPr="00C83329">
              <w:rPr>
                <w:rFonts w:ascii="Arial" w:hAnsi="Arial" w:cs="Arial"/>
                <w:sz w:val="22"/>
                <w:szCs w:val="22"/>
                <w:lang w:eastAsia="en-AU"/>
              </w:rPr>
              <w:t>security standards and settings for technical systems.</w:t>
            </w:r>
          </w:p>
        </w:tc>
      </w:tr>
    </w:tbl>
    <w:p w14:paraId="66332B0F" w14:textId="77777777" w:rsidR="00C35CBB" w:rsidRDefault="00C35CBB" w:rsidP="00C35CBB">
      <w:pPr>
        <w:rPr>
          <w:rFonts w:ascii="Arial" w:hAnsi="Arial" w:cs="Arial"/>
          <w:sz w:val="20"/>
          <w:szCs w:val="20"/>
        </w:rPr>
      </w:pPr>
    </w:p>
    <w:p w14:paraId="5407C6D3" w14:textId="77777777" w:rsidR="00C35CBB" w:rsidRPr="000D7175" w:rsidRDefault="00C35CBB" w:rsidP="00C35CBB">
      <w:pPr>
        <w:pStyle w:val="WCPBody"/>
        <w:tabs>
          <w:tab w:val="left" w:pos="1332"/>
        </w:tabs>
        <w:ind w:left="0"/>
        <w:rPr>
          <w:rFonts w:ascii="Arial" w:hAnsi="Arial" w:cs="Arial"/>
          <w:bCs/>
          <w:i/>
          <w:sz w:val="20"/>
        </w:rPr>
      </w:pPr>
      <w:r w:rsidRPr="000D7175">
        <w:rPr>
          <w:rFonts w:ascii="Arial" w:hAnsi="Arial" w:cs="Arial"/>
          <w:b/>
          <w:bCs/>
          <w:sz w:val="20"/>
        </w:rPr>
        <w:lastRenderedPageBreak/>
        <w:t xml:space="preserve">KEY ACCOUNTABILITIES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500"/>
      </w:tblGrid>
      <w:tr w:rsidR="00D84BCB" w14:paraId="3DA29D5D" w14:textId="77777777" w:rsidTr="00D84BCB">
        <w:trPr>
          <w:trHeight w:val="867"/>
        </w:trPr>
        <w:tc>
          <w:tcPr>
            <w:tcW w:w="2144" w:type="pct"/>
            <w:tcBorders>
              <w:top w:val="single" w:sz="4" w:space="0" w:color="auto"/>
              <w:left w:val="single" w:sz="4" w:space="0" w:color="auto"/>
              <w:right w:val="single" w:sz="4" w:space="0" w:color="auto"/>
            </w:tcBorders>
          </w:tcPr>
          <w:p w14:paraId="49636777" w14:textId="77777777" w:rsidR="00D84BCB" w:rsidRDefault="00D84BCB" w:rsidP="00D84BCB">
            <w:pPr>
              <w:autoSpaceDE w:val="0"/>
              <w:autoSpaceDN w:val="0"/>
              <w:adjustRightInd w:val="0"/>
              <w:rPr>
                <w:rFonts w:ascii="Arial" w:hAnsi="Arial" w:cs="Arial"/>
                <w:sz w:val="22"/>
                <w:szCs w:val="22"/>
                <w:lang w:eastAsia="en-AU"/>
              </w:rPr>
            </w:pPr>
            <w:r>
              <w:rPr>
                <w:rFonts w:ascii="Arial" w:hAnsi="Arial" w:cs="Arial"/>
                <w:sz w:val="22"/>
                <w:szCs w:val="22"/>
                <w:lang w:eastAsia="en-AU"/>
              </w:rPr>
              <w:t>Gain knowledge of the organisation and industry</w:t>
            </w:r>
          </w:p>
        </w:tc>
        <w:tc>
          <w:tcPr>
            <w:tcW w:w="2856" w:type="pct"/>
            <w:tcBorders>
              <w:top w:val="single" w:sz="4" w:space="0" w:color="auto"/>
              <w:left w:val="single" w:sz="4" w:space="0" w:color="auto"/>
              <w:bottom w:val="single" w:sz="4" w:space="0" w:color="auto"/>
              <w:right w:val="single" w:sz="4" w:space="0" w:color="auto"/>
            </w:tcBorders>
          </w:tcPr>
          <w:p w14:paraId="05851FC5" w14:textId="77777777" w:rsidR="00D84BCB" w:rsidRPr="008E3491" w:rsidRDefault="00D84BCB" w:rsidP="00D84BCB">
            <w:pPr>
              <w:numPr>
                <w:ilvl w:val="0"/>
                <w:numId w:val="40"/>
              </w:numPr>
              <w:rPr>
                <w:rFonts w:ascii="Arial" w:hAnsi="Arial" w:cs="Arial"/>
                <w:sz w:val="22"/>
                <w:szCs w:val="22"/>
                <w:lang w:eastAsia="en-AU"/>
              </w:rPr>
            </w:pPr>
            <w:r w:rsidRPr="008E3491">
              <w:rPr>
                <w:rFonts w:ascii="Arial" w:hAnsi="Arial" w:cs="Arial"/>
                <w:sz w:val="22"/>
                <w:szCs w:val="22"/>
                <w:lang w:eastAsia="en-AU"/>
              </w:rPr>
              <w:t xml:space="preserve">Work within core business functions to gain </w:t>
            </w:r>
            <w:proofErr w:type="gramStart"/>
            <w:r w:rsidRPr="008E3491">
              <w:rPr>
                <w:rFonts w:ascii="Arial" w:hAnsi="Arial" w:cs="Arial"/>
                <w:sz w:val="22"/>
                <w:szCs w:val="22"/>
                <w:lang w:eastAsia="en-AU"/>
              </w:rPr>
              <w:t>a</w:t>
            </w:r>
            <w:proofErr w:type="gramEnd"/>
            <w:r w:rsidRPr="008E3491">
              <w:rPr>
                <w:rFonts w:ascii="Arial" w:hAnsi="Arial" w:cs="Arial"/>
                <w:sz w:val="22"/>
                <w:szCs w:val="22"/>
                <w:lang w:eastAsia="en-AU"/>
              </w:rPr>
              <w:t xml:space="preserve"> understanding of a network service</w:t>
            </w:r>
            <w:r w:rsidR="008E3491" w:rsidRPr="008E3491">
              <w:rPr>
                <w:rFonts w:ascii="Arial" w:hAnsi="Arial" w:cs="Arial"/>
                <w:sz w:val="22"/>
                <w:szCs w:val="22"/>
                <w:lang w:eastAsia="en-AU"/>
              </w:rPr>
              <w:t xml:space="preserve"> </w:t>
            </w:r>
            <w:r w:rsidRPr="008E3491">
              <w:rPr>
                <w:rFonts w:ascii="Arial" w:hAnsi="Arial" w:cs="Arial"/>
                <w:sz w:val="22"/>
                <w:szCs w:val="22"/>
                <w:lang w:eastAsia="en-AU"/>
              </w:rPr>
              <w:t>provider and the electricity supply industry in general.</w:t>
            </w:r>
          </w:p>
          <w:p w14:paraId="5F206C61" w14:textId="77777777" w:rsidR="00D84BCB" w:rsidRPr="008E3491" w:rsidRDefault="00D84BCB" w:rsidP="008E3491">
            <w:pPr>
              <w:numPr>
                <w:ilvl w:val="0"/>
                <w:numId w:val="40"/>
              </w:numPr>
              <w:rPr>
                <w:rFonts w:ascii="Arial" w:hAnsi="Arial" w:cs="Arial"/>
                <w:sz w:val="22"/>
                <w:szCs w:val="22"/>
                <w:lang w:eastAsia="en-AU"/>
              </w:rPr>
            </w:pPr>
            <w:r>
              <w:rPr>
                <w:rFonts w:ascii="Arial" w:hAnsi="Arial" w:cs="Arial"/>
                <w:sz w:val="22"/>
                <w:szCs w:val="22"/>
                <w:lang w:eastAsia="en-AU"/>
              </w:rPr>
              <w:t>Learn about the roles and responsibilities of the organisation, each group and department, and</w:t>
            </w:r>
            <w:r w:rsidR="008E3491">
              <w:rPr>
                <w:rFonts w:ascii="Arial" w:hAnsi="Arial" w:cs="Arial"/>
                <w:sz w:val="22"/>
                <w:szCs w:val="22"/>
                <w:lang w:eastAsia="en-AU"/>
              </w:rPr>
              <w:t xml:space="preserve"> </w:t>
            </w:r>
            <w:r w:rsidRPr="008E3491">
              <w:rPr>
                <w:rFonts w:ascii="Arial" w:hAnsi="Arial" w:cs="Arial"/>
                <w:sz w:val="22"/>
                <w:szCs w:val="22"/>
                <w:lang w:eastAsia="en-AU"/>
              </w:rPr>
              <w:t>relevant positions.</w:t>
            </w:r>
          </w:p>
          <w:p w14:paraId="79EABEB2" w14:textId="77777777" w:rsidR="00D84BCB" w:rsidRPr="008E3491" w:rsidRDefault="00D84BCB" w:rsidP="008E3491">
            <w:pPr>
              <w:numPr>
                <w:ilvl w:val="0"/>
                <w:numId w:val="40"/>
              </w:numPr>
              <w:rPr>
                <w:rFonts w:ascii="Arial" w:hAnsi="Arial" w:cs="Arial"/>
                <w:sz w:val="22"/>
                <w:szCs w:val="22"/>
              </w:rPr>
            </w:pPr>
            <w:r>
              <w:rPr>
                <w:rFonts w:ascii="Arial" w:hAnsi="Arial" w:cs="Arial"/>
                <w:sz w:val="22"/>
                <w:szCs w:val="22"/>
                <w:lang w:eastAsia="en-AU"/>
              </w:rPr>
              <w:t>Learn the organisations processes and procedures.</w:t>
            </w:r>
          </w:p>
        </w:tc>
      </w:tr>
      <w:tr w:rsidR="00D84BCB" w14:paraId="148E350B" w14:textId="77777777" w:rsidTr="00D84BCB">
        <w:trPr>
          <w:trHeight w:val="867"/>
        </w:trPr>
        <w:tc>
          <w:tcPr>
            <w:tcW w:w="2144" w:type="pct"/>
            <w:tcBorders>
              <w:top w:val="single" w:sz="4" w:space="0" w:color="auto"/>
              <w:left w:val="single" w:sz="4" w:space="0" w:color="auto"/>
              <w:right w:val="single" w:sz="4" w:space="0" w:color="auto"/>
            </w:tcBorders>
          </w:tcPr>
          <w:p w14:paraId="227BC570" w14:textId="77777777" w:rsidR="00D84BCB" w:rsidRDefault="00CA16A9" w:rsidP="00D84BCB">
            <w:pPr>
              <w:autoSpaceDE w:val="0"/>
              <w:autoSpaceDN w:val="0"/>
              <w:adjustRightInd w:val="0"/>
              <w:rPr>
                <w:rFonts w:ascii="Arial" w:hAnsi="Arial" w:cs="Arial"/>
                <w:sz w:val="22"/>
                <w:szCs w:val="22"/>
                <w:lang w:eastAsia="en-AU"/>
              </w:rPr>
            </w:pPr>
            <w:r>
              <w:rPr>
                <w:rFonts w:ascii="Arial" w:hAnsi="Arial" w:cs="Arial"/>
                <w:sz w:val="22"/>
                <w:szCs w:val="22"/>
                <w:lang w:eastAsia="en-AU"/>
              </w:rPr>
              <w:t>Commercial knowledge</w:t>
            </w:r>
            <w:r w:rsidR="00D84BCB">
              <w:rPr>
                <w:rFonts w:ascii="Arial" w:hAnsi="Arial" w:cs="Arial"/>
                <w:sz w:val="22"/>
                <w:szCs w:val="22"/>
                <w:lang w:eastAsia="en-AU"/>
              </w:rPr>
              <w:t xml:space="preserve"> and personal</w:t>
            </w:r>
          </w:p>
          <w:p w14:paraId="01522C90" w14:textId="77777777" w:rsidR="00D84BCB" w:rsidRDefault="00D84BCB" w:rsidP="00D84BCB">
            <w:pPr>
              <w:autoSpaceDE w:val="0"/>
              <w:autoSpaceDN w:val="0"/>
              <w:adjustRightInd w:val="0"/>
              <w:rPr>
                <w:rFonts w:ascii="Arial" w:hAnsi="Arial" w:cs="Arial"/>
                <w:sz w:val="22"/>
                <w:szCs w:val="22"/>
                <w:lang w:eastAsia="en-AU"/>
              </w:rPr>
            </w:pPr>
            <w:r>
              <w:rPr>
                <w:rFonts w:ascii="Arial" w:hAnsi="Arial" w:cs="Arial"/>
                <w:sz w:val="22"/>
                <w:szCs w:val="22"/>
                <w:lang w:eastAsia="en-AU"/>
              </w:rPr>
              <w:t>development</w:t>
            </w:r>
          </w:p>
        </w:tc>
        <w:tc>
          <w:tcPr>
            <w:tcW w:w="2856" w:type="pct"/>
            <w:tcBorders>
              <w:top w:val="single" w:sz="4" w:space="0" w:color="auto"/>
              <w:left w:val="single" w:sz="4" w:space="0" w:color="auto"/>
              <w:bottom w:val="single" w:sz="4" w:space="0" w:color="auto"/>
              <w:right w:val="single" w:sz="4" w:space="0" w:color="auto"/>
            </w:tcBorders>
          </w:tcPr>
          <w:p w14:paraId="48843FBE" w14:textId="0E429375" w:rsidR="00D84BCB" w:rsidRPr="008E3491" w:rsidRDefault="00D84BCB" w:rsidP="00096DEE">
            <w:pPr>
              <w:numPr>
                <w:ilvl w:val="0"/>
                <w:numId w:val="40"/>
              </w:numPr>
              <w:rPr>
                <w:rFonts w:ascii="Arial" w:hAnsi="Arial" w:cs="Arial"/>
                <w:sz w:val="22"/>
                <w:szCs w:val="22"/>
                <w:lang w:eastAsia="en-AU"/>
              </w:rPr>
            </w:pPr>
            <w:r>
              <w:rPr>
                <w:rFonts w:ascii="Arial" w:hAnsi="Arial" w:cs="Arial"/>
                <w:sz w:val="22"/>
                <w:szCs w:val="22"/>
                <w:lang w:eastAsia="en-AU"/>
              </w:rPr>
              <w:t xml:space="preserve">Increase knowledge and skills </w:t>
            </w:r>
            <w:r w:rsidR="00CA16A9">
              <w:rPr>
                <w:rFonts w:ascii="Arial" w:hAnsi="Arial" w:cs="Arial"/>
                <w:sz w:val="22"/>
                <w:szCs w:val="22"/>
                <w:lang w:eastAsia="en-AU"/>
              </w:rPr>
              <w:t xml:space="preserve">across a range of </w:t>
            </w:r>
            <w:r w:rsidR="00096DEE">
              <w:rPr>
                <w:rFonts w:ascii="Arial" w:hAnsi="Arial" w:cs="Arial"/>
                <w:sz w:val="22"/>
                <w:szCs w:val="22"/>
                <w:lang w:eastAsia="en-AU"/>
              </w:rPr>
              <w:t xml:space="preserve">Information technology </w:t>
            </w:r>
            <w:r w:rsidR="00CA16A9">
              <w:rPr>
                <w:rFonts w:ascii="Arial" w:hAnsi="Arial" w:cs="Arial"/>
                <w:sz w:val="22"/>
                <w:szCs w:val="22"/>
                <w:lang w:eastAsia="en-AU"/>
              </w:rPr>
              <w:t>areas</w:t>
            </w:r>
            <w:r>
              <w:rPr>
                <w:rFonts w:ascii="Arial" w:hAnsi="Arial" w:cs="Arial"/>
                <w:sz w:val="22"/>
                <w:szCs w:val="22"/>
                <w:lang w:eastAsia="en-AU"/>
              </w:rPr>
              <w:t xml:space="preserve"> through </w:t>
            </w:r>
            <w:r w:rsidR="008E3491">
              <w:rPr>
                <w:rFonts w:ascii="Arial" w:hAnsi="Arial" w:cs="Arial"/>
                <w:sz w:val="22"/>
                <w:szCs w:val="22"/>
                <w:lang w:eastAsia="en-AU"/>
              </w:rPr>
              <w:t>the completion of assigned tasks</w:t>
            </w:r>
            <w:r>
              <w:rPr>
                <w:rFonts w:ascii="Arial" w:hAnsi="Arial" w:cs="Arial"/>
                <w:sz w:val="22"/>
                <w:szCs w:val="22"/>
                <w:lang w:eastAsia="en-AU"/>
              </w:rPr>
              <w:t>.</w:t>
            </w:r>
          </w:p>
        </w:tc>
      </w:tr>
      <w:tr w:rsidR="00D84BCB" w14:paraId="4C8495D0" w14:textId="77777777" w:rsidTr="00C42EDA">
        <w:trPr>
          <w:trHeight w:val="867"/>
        </w:trPr>
        <w:tc>
          <w:tcPr>
            <w:tcW w:w="2144" w:type="pct"/>
            <w:tcBorders>
              <w:top w:val="single" w:sz="4" w:space="0" w:color="auto"/>
              <w:left w:val="single" w:sz="4" w:space="0" w:color="auto"/>
              <w:bottom w:val="single" w:sz="4" w:space="0" w:color="auto"/>
              <w:right w:val="single" w:sz="4" w:space="0" w:color="auto"/>
            </w:tcBorders>
          </w:tcPr>
          <w:p w14:paraId="2E959DD8" w14:textId="77777777" w:rsidR="00D84BCB" w:rsidRDefault="00D84BCB" w:rsidP="00CA16A9">
            <w:pPr>
              <w:autoSpaceDE w:val="0"/>
              <w:autoSpaceDN w:val="0"/>
              <w:adjustRightInd w:val="0"/>
              <w:rPr>
                <w:rFonts w:ascii="Arial" w:hAnsi="Arial" w:cs="Arial"/>
                <w:sz w:val="22"/>
                <w:szCs w:val="22"/>
                <w:lang w:eastAsia="en-AU"/>
              </w:rPr>
            </w:pPr>
            <w:r>
              <w:rPr>
                <w:rFonts w:ascii="Arial" w:hAnsi="Arial" w:cs="Arial"/>
                <w:sz w:val="22"/>
                <w:szCs w:val="22"/>
                <w:lang w:eastAsia="en-AU"/>
              </w:rPr>
              <w:t xml:space="preserve">Provide </w:t>
            </w:r>
            <w:r w:rsidR="00CA16A9">
              <w:rPr>
                <w:rFonts w:ascii="Arial" w:hAnsi="Arial" w:cs="Arial"/>
                <w:sz w:val="22"/>
                <w:szCs w:val="22"/>
                <w:lang w:eastAsia="en-AU"/>
              </w:rPr>
              <w:t>Business Analysis</w:t>
            </w:r>
            <w:r>
              <w:rPr>
                <w:rFonts w:ascii="Arial" w:hAnsi="Arial" w:cs="Arial"/>
                <w:sz w:val="22"/>
                <w:szCs w:val="22"/>
                <w:lang w:eastAsia="en-AU"/>
              </w:rPr>
              <w:t xml:space="preserve"> support</w:t>
            </w:r>
          </w:p>
        </w:tc>
        <w:tc>
          <w:tcPr>
            <w:tcW w:w="2856" w:type="pct"/>
            <w:tcBorders>
              <w:top w:val="single" w:sz="4" w:space="0" w:color="auto"/>
              <w:left w:val="single" w:sz="4" w:space="0" w:color="auto"/>
              <w:bottom w:val="single" w:sz="4" w:space="0" w:color="auto"/>
              <w:right w:val="single" w:sz="4" w:space="0" w:color="auto"/>
            </w:tcBorders>
          </w:tcPr>
          <w:p w14:paraId="3CD53FCF" w14:textId="77777777" w:rsidR="00D84BCB" w:rsidRDefault="00D84BCB" w:rsidP="00D84BCB">
            <w:pPr>
              <w:numPr>
                <w:ilvl w:val="0"/>
                <w:numId w:val="40"/>
              </w:numPr>
              <w:rPr>
                <w:rFonts w:ascii="Arial" w:hAnsi="Arial" w:cs="Arial"/>
                <w:sz w:val="22"/>
                <w:szCs w:val="22"/>
                <w:lang w:eastAsia="en-AU"/>
              </w:rPr>
            </w:pPr>
            <w:r w:rsidRPr="00D84BCB">
              <w:rPr>
                <w:rFonts w:ascii="Arial" w:hAnsi="Arial" w:cs="Arial"/>
                <w:sz w:val="22"/>
                <w:szCs w:val="22"/>
                <w:lang w:eastAsia="en-AU"/>
              </w:rPr>
              <w:t xml:space="preserve">Use competencies to provide </w:t>
            </w:r>
            <w:r w:rsidR="00CA16A9">
              <w:rPr>
                <w:rFonts w:ascii="Arial" w:hAnsi="Arial" w:cs="Arial"/>
                <w:sz w:val="22"/>
                <w:szCs w:val="22"/>
                <w:lang w:eastAsia="en-AU"/>
              </w:rPr>
              <w:t xml:space="preserve">analytical </w:t>
            </w:r>
            <w:r w:rsidRPr="00D84BCB">
              <w:rPr>
                <w:rFonts w:ascii="Arial" w:hAnsi="Arial" w:cs="Arial"/>
                <w:sz w:val="22"/>
                <w:szCs w:val="22"/>
                <w:lang w:eastAsia="en-AU"/>
              </w:rPr>
              <w:t xml:space="preserve">support within the organisation </w:t>
            </w:r>
          </w:p>
          <w:p w14:paraId="5BFDC7F5" w14:textId="77777777" w:rsidR="00D84BCB" w:rsidRPr="00D84BCB" w:rsidRDefault="00D84BCB" w:rsidP="00D84BCB">
            <w:pPr>
              <w:numPr>
                <w:ilvl w:val="0"/>
                <w:numId w:val="40"/>
              </w:numPr>
              <w:rPr>
                <w:rFonts w:ascii="Arial" w:hAnsi="Arial" w:cs="Arial"/>
                <w:sz w:val="22"/>
                <w:szCs w:val="22"/>
                <w:lang w:eastAsia="en-AU"/>
              </w:rPr>
            </w:pPr>
            <w:r w:rsidRPr="00D84BCB">
              <w:rPr>
                <w:rFonts w:ascii="Arial" w:hAnsi="Arial" w:cs="Arial"/>
                <w:sz w:val="22"/>
                <w:szCs w:val="22"/>
                <w:lang w:eastAsia="en-AU"/>
              </w:rPr>
              <w:t>Undertake s</w:t>
            </w:r>
            <w:r w:rsidR="008E3491">
              <w:rPr>
                <w:rFonts w:ascii="Arial" w:hAnsi="Arial" w:cs="Arial"/>
                <w:sz w:val="22"/>
                <w:szCs w:val="22"/>
                <w:lang w:eastAsia="en-AU"/>
              </w:rPr>
              <w:t>mall projects in host workgroup</w:t>
            </w:r>
            <w:r w:rsidRPr="00D84BCB">
              <w:rPr>
                <w:rFonts w:ascii="Arial" w:hAnsi="Arial" w:cs="Arial"/>
                <w:sz w:val="22"/>
                <w:szCs w:val="22"/>
                <w:lang w:eastAsia="en-AU"/>
              </w:rPr>
              <w:t>.</w:t>
            </w:r>
          </w:p>
          <w:p w14:paraId="31ECE117" w14:textId="77777777" w:rsidR="00D84BCB" w:rsidRDefault="00D84BCB" w:rsidP="00D84BCB">
            <w:pPr>
              <w:numPr>
                <w:ilvl w:val="0"/>
                <w:numId w:val="40"/>
              </w:numPr>
              <w:rPr>
                <w:rFonts w:ascii="Arial" w:hAnsi="Arial" w:cs="Arial"/>
                <w:sz w:val="22"/>
                <w:szCs w:val="22"/>
                <w:lang w:eastAsia="en-AU"/>
              </w:rPr>
            </w:pPr>
            <w:r>
              <w:rPr>
                <w:rFonts w:ascii="Arial" w:hAnsi="Arial" w:cs="Arial"/>
                <w:sz w:val="22"/>
                <w:szCs w:val="22"/>
                <w:lang w:eastAsia="en-AU"/>
              </w:rPr>
              <w:t xml:space="preserve">Assist </w:t>
            </w:r>
            <w:r w:rsidR="00CA16A9">
              <w:rPr>
                <w:rFonts w:ascii="Arial" w:hAnsi="Arial" w:cs="Arial"/>
                <w:sz w:val="22"/>
                <w:szCs w:val="22"/>
                <w:lang w:eastAsia="en-AU"/>
              </w:rPr>
              <w:t>other team members and Team Leaders</w:t>
            </w:r>
            <w:r>
              <w:rPr>
                <w:rFonts w:ascii="Arial" w:hAnsi="Arial" w:cs="Arial"/>
                <w:sz w:val="22"/>
                <w:szCs w:val="22"/>
                <w:lang w:eastAsia="en-AU"/>
              </w:rPr>
              <w:t xml:space="preserve"> with larger projects.</w:t>
            </w:r>
          </w:p>
          <w:p w14:paraId="6783F616" w14:textId="77777777" w:rsidR="00D84BCB" w:rsidRPr="00D84BCB" w:rsidRDefault="00D84BCB" w:rsidP="00D84BCB">
            <w:pPr>
              <w:numPr>
                <w:ilvl w:val="0"/>
                <w:numId w:val="40"/>
              </w:numPr>
              <w:rPr>
                <w:rFonts w:ascii="Arial" w:hAnsi="Arial" w:cs="Arial"/>
                <w:sz w:val="22"/>
                <w:szCs w:val="22"/>
                <w:lang w:eastAsia="en-AU"/>
              </w:rPr>
            </w:pPr>
            <w:r w:rsidRPr="00D84BCB">
              <w:rPr>
                <w:rFonts w:ascii="Arial" w:hAnsi="Arial" w:cs="Arial"/>
                <w:sz w:val="22"/>
                <w:szCs w:val="22"/>
                <w:lang w:eastAsia="en-AU"/>
              </w:rPr>
              <w:t xml:space="preserve">Develop written communication skills through </w:t>
            </w:r>
            <w:r>
              <w:rPr>
                <w:rFonts w:ascii="Arial" w:hAnsi="Arial" w:cs="Arial"/>
                <w:sz w:val="22"/>
                <w:szCs w:val="22"/>
                <w:lang w:eastAsia="en-AU"/>
              </w:rPr>
              <w:t>p</w:t>
            </w:r>
            <w:r w:rsidRPr="00D84BCB">
              <w:rPr>
                <w:rFonts w:ascii="Arial" w:hAnsi="Arial" w:cs="Arial"/>
                <w:sz w:val="22"/>
                <w:szCs w:val="22"/>
                <w:lang w:eastAsia="en-AU"/>
              </w:rPr>
              <w:t>reparation of documents, subject to projects undertaken</w:t>
            </w:r>
            <w:r>
              <w:rPr>
                <w:rFonts w:ascii="Arial" w:hAnsi="Arial" w:cs="Arial"/>
                <w:sz w:val="22"/>
                <w:szCs w:val="22"/>
                <w:lang w:eastAsia="en-AU"/>
              </w:rPr>
              <w:t>.</w:t>
            </w:r>
          </w:p>
        </w:tc>
      </w:tr>
      <w:tr w:rsidR="00C42EDA" w:rsidRPr="00C42EDA" w14:paraId="147F26BF" w14:textId="77777777" w:rsidTr="003A5BE7">
        <w:trPr>
          <w:trHeight w:val="867"/>
        </w:trPr>
        <w:tc>
          <w:tcPr>
            <w:tcW w:w="2144" w:type="pct"/>
            <w:tcBorders>
              <w:top w:val="single" w:sz="4" w:space="0" w:color="auto"/>
              <w:left w:val="single" w:sz="4" w:space="0" w:color="auto"/>
              <w:bottom w:val="single" w:sz="4" w:space="0" w:color="auto"/>
              <w:right w:val="single" w:sz="4" w:space="0" w:color="auto"/>
            </w:tcBorders>
          </w:tcPr>
          <w:p w14:paraId="15743504" w14:textId="77777777" w:rsidR="00C42EDA" w:rsidRPr="00C42EDA" w:rsidRDefault="00C42EDA" w:rsidP="003A5BE7">
            <w:pPr>
              <w:autoSpaceDE w:val="0"/>
              <w:autoSpaceDN w:val="0"/>
              <w:adjustRightInd w:val="0"/>
              <w:rPr>
                <w:rFonts w:ascii="Arial" w:hAnsi="Arial" w:cs="Arial"/>
                <w:sz w:val="22"/>
                <w:szCs w:val="22"/>
                <w:lang w:eastAsia="en-AU"/>
              </w:rPr>
            </w:pPr>
            <w:r w:rsidRPr="00C42EDA">
              <w:rPr>
                <w:rFonts w:ascii="Arial" w:hAnsi="Arial" w:cs="Arial"/>
                <w:sz w:val="22"/>
                <w:szCs w:val="22"/>
                <w:lang w:eastAsia="en-AU"/>
              </w:rPr>
              <w:t xml:space="preserve">Customer Focus </w:t>
            </w:r>
          </w:p>
        </w:tc>
        <w:tc>
          <w:tcPr>
            <w:tcW w:w="2856" w:type="pct"/>
            <w:tcBorders>
              <w:top w:val="single" w:sz="4" w:space="0" w:color="auto"/>
              <w:left w:val="single" w:sz="4" w:space="0" w:color="auto"/>
              <w:bottom w:val="single" w:sz="4" w:space="0" w:color="auto"/>
              <w:right w:val="single" w:sz="4" w:space="0" w:color="auto"/>
            </w:tcBorders>
          </w:tcPr>
          <w:p w14:paraId="262295E0" w14:textId="77777777" w:rsidR="00C42EDA" w:rsidRPr="00C42EDA" w:rsidRDefault="00C42EDA" w:rsidP="003A5BE7">
            <w:pPr>
              <w:numPr>
                <w:ilvl w:val="0"/>
                <w:numId w:val="40"/>
              </w:numPr>
              <w:rPr>
                <w:rFonts w:ascii="Arial" w:hAnsi="Arial" w:cs="Arial"/>
                <w:sz w:val="22"/>
                <w:szCs w:val="22"/>
                <w:lang w:eastAsia="en-AU"/>
              </w:rPr>
            </w:pPr>
            <w:r w:rsidRPr="00C42EDA">
              <w:rPr>
                <w:rFonts w:ascii="Arial" w:hAnsi="Arial" w:cs="Arial"/>
                <w:sz w:val="22"/>
                <w:szCs w:val="22"/>
                <w:lang w:eastAsia="en-AU"/>
              </w:rPr>
              <w:t>Seeks to understand internal and external customers</w:t>
            </w:r>
          </w:p>
          <w:p w14:paraId="17DC676D" w14:textId="77777777" w:rsidR="00C42EDA" w:rsidRPr="00C42EDA" w:rsidRDefault="00C42EDA" w:rsidP="003A5BE7">
            <w:pPr>
              <w:numPr>
                <w:ilvl w:val="0"/>
                <w:numId w:val="40"/>
              </w:numPr>
              <w:rPr>
                <w:rFonts w:ascii="Arial" w:hAnsi="Arial" w:cs="Arial"/>
                <w:sz w:val="22"/>
                <w:szCs w:val="22"/>
                <w:lang w:eastAsia="en-AU"/>
              </w:rPr>
            </w:pPr>
            <w:r w:rsidRPr="00C42EDA">
              <w:rPr>
                <w:rFonts w:ascii="Arial" w:hAnsi="Arial" w:cs="Arial"/>
                <w:sz w:val="22"/>
                <w:szCs w:val="22"/>
                <w:lang w:eastAsia="en-AU"/>
              </w:rPr>
              <w:t>Identifies and responds to customer service issues</w:t>
            </w:r>
          </w:p>
          <w:p w14:paraId="7D788B26" w14:textId="77777777" w:rsidR="00C42EDA" w:rsidRPr="00C42EDA" w:rsidRDefault="00C42EDA" w:rsidP="003A5BE7">
            <w:pPr>
              <w:numPr>
                <w:ilvl w:val="0"/>
                <w:numId w:val="40"/>
              </w:numPr>
              <w:rPr>
                <w:rFonts w:ascii="Arial" w:hAnsi="Arial" w:cs="Arial"/>
                <w:sz w:val="22"/>
                <w:szCs w:val="22"/>
                <w:lang w:eastAsia="en-AU"/>
              </w:rPr>
            </w:pPr>
            <w:r w:rsidRPr="00C42EDA">
              <w:rPr>
                <w:rFonts w:ascii="Arial" w:hAnsi="Arial" w:cs="Arial"/>
                <w:sz w:val="22"/>
                <w:szCs w:val="22"/>
                <w:lang w:eastAsia="en-AU"/>
              </w:rPr>
              <w:t>Is customer focused</w:t>
            </w:r>
          </w:p>
        </w:tc>
      </w:tr>
      <w:tr w:rsidR="00C42EDA" w:rsidRPr="00C42EDA" w14:paraId="3B8D6010" w14:textId="77777777" w:rsidTr="003A5BE7">
        <w:trPr>
          <w:trHeight w:val="867"/>
        </w:trPr>
        <w:tc>
          <w:tcPr>
            <w:tcW w:w="2144" w:type="pct"/>
            <w:tcBorders>
              <w:top w:val="single" w:sz="4" w:space="0" w:color="auto"/>
              <w:left w:val="single" w:sz="4" w:space="0" w:color="auto"/>
              <w:right w:val="single" w:sz="4" w:space="0" w:color="auto"/>
            </w:tcBorders>
          </w:tcPr>
          <w:p w14:paraId="6CFE1D43" w14:textId="77777777" w:rsidR="00C42EDA" w:rsidRPr="00C42EDA" w:rsidRDefault="00C42EDA" w:rsidP="003A5BE7">
            <w:pPr>
              <w:autoSpaceDE w:val="0"/>
              <w:autoSpaceDN w:val="0"/>
              <w:adjustRightInd w:val="0"/>
              <w:rPr>
                <w:rFonts w:ascii="Arial" w:hAnsi="Arial" w:cs="Arial"/>
                <w:sz w:val="22"/>
                <w:szCs w:val="22"/>
                <w:lang w:eastAsia="en-AU"/>
              </w:rPr>
            </w:pPr>
            <w:r w:rsidRPr="00C42EDA">
              <w:rPr>
                <w:rFonts w:ascii="Arial" w:hAnsi="Arial" w:cs="Arial"/>
                <w:sz w:val="22"/>
                <w:szCs w:val="22"/>
                <w:lang w:eastAsia="en-AU"/>
              </w:rPr>
              <w:t>Collaboration and Teamwork</w:t>
            </w:r>
          </w:p>
        </w:tc>
        <w:tc>
          <w:tcPr>
            <w:tcW w:w="2856" w:type="pct"/>
            <w:tcBorders>
              <w:top w:val="single" w:sz="4" w:space="0" w:color="auto"/>
              <w:left w:val="single" w:sz="4" w:space="0" w:color="auto"/>
              <w:bottom w:val="single" w:sz="4" w:space="0" w:color="auto"/>
              <w:right w:val="single" w:sz="4" w:space="0" w:color="auto"/>
            </w:tcBorders>
          </w:tcPr>
          <w:p w14:paraId="6BB5962A" w14:textId="77777777" w:rsidR="00C42EDA" w:rsidRPr="00C42EDA" w:rsidRDefault="00C42EDA" w:rsidP="003A5BE7">
            <w:pPr>
              <w:numPr>
                <w:ilvl w:val="0"/>
                <w:numId w:val="40"/>
              </w:numPr>
              <w:rPr>
                <w:rFonts w:ascii="Arial" w:hAnsi="Arial" w:cs="Arial"/>
                <w:sz w:val="22"/>
                <w:szCs w:val="22"/>
                <w:lang w:eastAsia="en-AU"/>
              </w:rPr>
            </w:pPr>
            <w:r w:rsidRPr="00C42EDA">
              <w:rPr>
                <w:rFonts w:ascii="Arial" w:hAnsi="Arial" w:cs="Arial"/>
                <w:sz w:val="22"/>
                <w:szCs w:val="22"/>
                <w:lang w:eastAsia="en-AU"/>
              </w:rPr>
              <w:t>Shares responsibility whilst maintaining accountability</w:t>
            </w:r>
          </w:p>
          <w:p w14:paraId="304EA8CB" w14:textId="77777777" w:rsidR="00C42EDA" w:rsidRPr="00C42EDA" w:rsidRDefault="00C42EDA" w:rsidP="003A5BE7">
            <w:pPr>
              <w:numPr>
                <w:ilvl w:val="0"/>
                <w:numId w:val="40"/>
              </w:numPr>
              <w:rPr>
                <w:rFonts w:ascii="Arial" w:hAnsi="Arial" w:cs="Arial"/>
                <w:sz w:val="22"/>
                <w:szCs w:val="22"/>
                <w:lang w:eastAsia="en-AU"/>
              </w:rPr>
            </w:pPr>
            <w:r w:rsidRPr="00C42EDA">
              <w:rPr>
                <w:rFonts w:ascii="Arial" w:hAnsi="Arial" w:cs="Arial"/>
                <w:sz w:val="22"/>
                <w:szCs w:val="22"/>
                <w:lang w:eastAsia="en-AU"/>
              </w:rPr>
              <w:t>Collaborative team player</w:t>
            </w:r>
          </w:p>
          <w:p w14:paraId="54AE3E00" w14:textId="77777777" w:rsidR="00C42EDA" w:rsidRPr="00C42EDA" w:rsidRDefault="00C42EDA" w:rsidP="003A5BE7">
            <w:pPr>
              <w:numPr>
                <w:ilvl w:val="0"/>
                <w:numId w:val="40"/>
              </w:numPr>
              <w:rPr>
                <w:rFonts w:ascii="Arial" w:hAnsi="Arial" w:cs="Arial"/>
                <w:sz w:val="22"/>
                <w:szCs w:val="22"/>
                <w:lang w:eastAsia="en-AU"/>
              </w:rPr>
            </w:pPr>
            <w:r w:rsidRPr="00C42EDA">
              <w:rPr>
                <w:rFonts w:ascii="Arial" w:hAnsi="Arial" w:cs="Arial"/>
                <w:sz w:val="22"/>
                <w:szCs w:val="22"/>
                <w:lang w:eastAsia="en-AU"/>
              </w:rPr>
              <w:t>Builds effective relationships across groups to deliver results</w:t>
            </w:r>
          </w:p>
        </w:tc>
      </w:tr>
    </w:tbl>
    <w:p w14:paraId="39AB2C64" w14:textId="77777777" w:rsidR="00C35CBB" w:rsidRPr="000D7175" w:rsidRDefault="00C35CBB" w:rsidP="00C35CBB">
      <w:pPr>
        <w:rPr>
          <w:rFonts w:ascii="Arial" w:hAnsi="Arial" w:cs="Arial"/>
          <w:b/>
          <w:bCs/>
          <w:sz w:val="20"/>
          <w:szCs w:val="20"/>
        </w:rPr>
      </w:pPr>
    </w:p>
    <w:p w14:paraId="76D2C55A" w14:textId="77777777" w:rsidR="00C35CBB" w:rsidRPr="000D7175" w:rsidRDefault="00C35CBB" w:rsidP="00C35CBB">
      <w:pPr>
        <w:rPr>
          <w:rFonts w:ascii="Arial" w:hAnsi="Arial" w:cs="Arial"/>
          <w:bCs/>
          <w:sz w:val="20"/>
          <w:szCs w:val="20"/>
        </w:rPr>
      </w:pPr>
      <w:r w:rsidRPr="000D7175">
        <w:rPr>
          <w:rFonts w:ascii="Arial" w:hAnsi="Arial" w:cs="Arial"/>
          <w:b/>
          <w:bCs/>
          <w:sz w:val="20"/>
          <w:szCs w:val="20"/>
        </w:rPr>
        <w:t>POSITION DIMENSIONS</w:t>
      </w:r>
    </w:p>
    <w:tbl>
      <w:tblPr>
        <w:tblpPr w:leftFromText="180" w:rightFromText="180" w:vertAnchor="text" w:horzAnchor="margin" w:tblpX="108" w:tblpY="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602"/>
        <w:gridCol w:w="2430"/>
      </w:tblGrid>
      <w:tr w:rsidR="00C35CBB" w:rsidRPr="000D7175" w14:paraId="58B7BE98" w14:textId="77777777" w:rsidTr="00D40205">
        <w:trPr>
          <w:trHeight w:val="416"/>
        </w:trPr>
        <w:tc>
          <w:tcPr>
            <w:tcW w:w="3256" w:type="dxa"/>
            <w:shd w:val="clear" w:color="auto" w:fill="F79646" w:themeFill="accent6"/>
          </w:tcPr>
          <w:p w14:paraId="0EEA0369" w14:textId="77777777" w:rsidR="00C35CBB" w:rsidRPr="000D7175" w:rsidRDefault="00C35CBB" w:rsidP="00B96E50">
            <w:pPr>
              <w:rPr>
                <w:rFonts w:ascii="Arial" w:hAnsi="Arial" w:cs="Arial"/>
                <w:b/>
                <w:sz w:val="20"/>
                <w:szCs w:val="20"/>
              </w:rPr>
            </w:pPr>
            <w:r w:rsidRPr="000D7175">
              <w:rPr>
                <w:rFonts w:ascii="Arial" w:hAnsi="Arial" w:cs="Arial"/>
                <w:b/>
                <w:sz w:val="20"/>
                <w:szCs w:val="20"/>
              </w:rPr>
              <w:t>Reports to:</w:t>
            </w:r>
          </w:p>
          <w:p w14:paraId="42919468" w14:textId="77777777" w:rsidR="00C35CBB" w:rsidRPr="000D7175" w:rsidRDefault="00C35CBB" w:rsidP="00B96E50">
            <w:pPr>
              <w:rPr>
                <w:rFonts w:ascii="Arial" w:hAnsi="Arial" w:cs="Arial"/>
                <w:i/>
                <w:sz w:val="20"/>
                <w:szCs w:val="20"/>
              </w:rPr>
            </w:pPr>
            <w:r w:rsidRPr="000D7175">
              <w:rPr>
                <w:rFonts w:ascii="Arial" w:hAnsi="Arial" w:cs="Arial"/>
                <w:i/>
                <w:sz w:val="20"/>
                <w:szCs w:val="20"/>
              </w:rPr>
              <w:t>(Position Title)</w:t>
            </w:r>
          </w:p>
        </w:tc>
        <w:tc>
          <w:tcPr>
            <w:tcW w:w="6032" w:type="dxa"/>
            <w:gridSpan w:val="2"/>
          </w:tcPr>
          <w:p w14:paraId="65F73BA3" w14:textId="77777777" w:rsidR="00C35CBB" w:rsidRPr="000D7175" w:rsidRDefault="00B94424" w:rsidP="00B96E50">
            <w:pPr>
              <w:rPr>
                <w:rFonts w:ascii="Arial" w:hAnsi="Arial" w:cs="Arial"/>
                <w:sz w:val="20"/>
                <w:szCs w:val="20"/>
              </w:rPr>
            </w:pPr>
            <w:r>
              <w:rPr>
                <w:rFonts w:ascii="Arial" w:hAnsi="Arial" w:cs="Arial"/>
                <w:sz w:val="20"/>
                <w:szCs w:val="20"/>
              </w:rPr>
              <w:t>Team Leader</w:t>
            </w:r>
            <w:r w:rsidR="00071741">
              <w:rPr>
                <w:rFonts w:ascii="Arial" w:hAnsi="Arial" w:cs="Arial"/>
                <w:sz w:val="20"/>
                <w:szCs w:val="20"/>
              </w:rPr>
              <w:t xml:space="preserve"> of relevant area</w:t>
            </w:r>
          </w:p>
        </w:tc>
      </w:tr>
      <w:tr w:rsidR="00C35CBB" w:rsidRPr="000D7175" w14:paraId="722F934C" w14:textId="77777777" w:rsidTr="00D40205">
        <w:tc>
          <w:tcPr>
            <w:tcW w:w="3256" w:type="dxa"/>
            <w:shd w:val="clear" w:color="auto" w:fill="F79646" w:themeFill="accent6"/>
          </w:tcPr>
          <w:p w14:paraId="1C17BA04" w14:textId="77777777" w:rsidR="00C35CBB" w:rsidRPr="000D7175" w:rsidRDefault="00C35CBB" w:rsidP="00B96E50">
            <w:pPr>
              <w:rPr>
                <w:rFonts w:ascii="Arial" w:hAnsi="Arial" w:cs="Arial"/>
                <w:sz w:val="20"/>
                <w:szCs w:val="20"/>
              </w:rPr>
            </w:pPr>
            <w:r w:rsidRPr="000D7175">
              <w:rPr>
                <w:rFonts w:ascii="Arial" w:hAnsi="Arial" w:cs="Arial"/>
                <w:b/>
                <w:sz w:val="20"/>
                <w:szCs w:val="20"/>
              </w:rPr>
              <w:t>Direct Reports</w:t>
            </w:r>
            <w:r w:rsidRPr="000D7175">
              <w:rPr>
                <w:rFonts w:ascii="Arial" w:hAnsi="Arial" w:cs="Arial"/>
                <w:sz w:val="20"/>
                <w:szCs w:val="20"/>
              </w:rPr>
              <w:t>:</w:t>
            </w:r>
          </w:p>
          <w:p w14:paraId="5547FB67" w14:textId="77777777" w:rsidR="00C35CBB" w:rsidRPr="000D7175" w:rsidRDefault="00C35CBB" w:rsidP="00B96E50">
            <w:pPr>
              <w:rPr>
                <w:rFonts w:ascii="Arial" w:hAnsi="Arial" w:cs="Arial"/>
                <w:sz w:val="20"/>
                <w:szCs w:val="20"/>
              </w:rPr>
            </w:pPr>
            <w:r w:rsidRPr="000D7175">
              <w:rPr>
                <w:rFonts w:ascii="Arial" w:hAnsi="Arial" w:cs="Arial"/>
                <w:i/>
                <w:sz w:val="20"/>
                <w:szCs w:val="20"/>
              </w:rPr>
              <w:t>(Number of positions reporting directly to this position)</w:t>
            </w:r>
          </w:p>
        </w:tc>
        <w:tc>
          <w:tcPr>
            <w:tcW w:w="6032" w:type="dxa"/>
            <w:gridSpan w:val="2"/>
          </w:tcPr>
          <w:p w14:paraId="458470FD" w14:textId="77777777" w:rsidR="00C35CBB" w:rsidRDefault="00C35CBB" w:rsidP="00B96E50">
            <w:pPr>
              <w:rPr>
                <w:rFonts w:ascii="Arial" w:hAnsi="Arial" w:cs="Arial"/>
                <w:sz w:val="20"/>
                <w:szCs w:val="20"/>
              </w:rPr>
            </w:pPr>
          </w:p>
          <w:p w14:paraId="04EF7A32" w14:textId="77777777" w:rsidR="00C35CBB" w:rsidRPr="000D7175" w:rsidRDefault="00B94424" w:rsidP="00B96E50">
            <w:pPr>
              <w:rPr>
                <w:rFonts w:ascii="Arial" w:hAnsi="Arial" w:cs="Arial"/>
                <w:sz w:val="20"/>
                <w:szCs w:val="20"/>
              </w:rPr>
            </w:pPr>
            <w:r>
              <w:rPr>
                <w:rFonts w:ascii="Arial" w:hAnsi="Arial" w:cs="Arial"/>
                <w:sz w:val="20"/>
                <w:szCs w:val="20"/>
              </w:rPr>
              <w:t>0</w:t>
            </w:r>
          </w:p>
        </w:tc>
      </w:tr>
      <w:tr w:rsidR="00C35CBB" w:rsidRPr="000D7175" w14:paraId="752C0199" w14:textId="77777777" w:rsidTr="00D40205">
        <w:tc>
          <w:tcPr>
            <w:tcW w:w="3256" w:type="dxa"/>
            <w:shd w:val="clear" w:color="auto" w:fill="F79646" w:themeFill="accent6"/>
            <w:vAlign w:val="center"/>
          </w:tcPr>
          <w:p w14:paraId="2632C139" w14:textId="77777777" w:rsidR="00C35CBB" w:rsidRPr="000D7175" w:rsidRDefault="00C35CBB" w:rsidP="00B96E50">
            <w:pPr>
              <w:rPr>
                <w:rFonts w:ascii="Arial" w:hAnsi="Arial" w:cs="Arial"/>
                <w:sz w:val="20"/>
                <w:szCs w:val="20"/>
              </w:rPr>
            </w:pPr>
            <w:r w:rsidRPr="000D7175">
              <w:rPr>
                <w:rFonts w:ascii="Arial" w:hAnsi="Arial" w:cs="Arial"/>
                <w:b/>
                <w:sz w:val="20"/>
                <w:szCs w:val="20"/>
              </w:rPr>
              <w:t>Indirect Reports</w:t>
            </w:r>
            <w:r w:rsidRPr="000D7175">
              <w:rPr>
                <w:rFonts w:ascii="Arial" w:hAnsi="Arial" w:cs="Arial"/>
                <w:sz w:val="20"/>
                <w:szCs w:val="20"/>
              </w:rPr>
              <w:t>:</w:t>
            </w:r>
          </w:p>
          <w:p w14:paraId="042B6FDE" w14:textId="77777777" w:rsidR="00C35CBB" w:rsidRPr="000D7175" w:rsidRDefault="00C35CBB" w:rsidP="00B96E50">
            <w:pPr>
              <w:rPr>
                <w:rFonts w:ascii="Arial" w:hAnsi="Arial" w:cs="Arial"/>
                <w:i/>
                <w:sz w:val="20"/>
                <w:szCs w:val="20"/>
              </w:rPr>
            </w:pPr>
            <w:r w:rsidRPr="000D7175">
              <w:rPr>
                <w:rFonts w:ascii="Arial" w:hAnsi="Arial" w:cs="Arial"/>
                <w:i/>
                <w:sz w:val="20"/>
                <w:szCs w:val="20"/>
              </w:rPr>
              <w:t>(Number of positions reporting to direct reports)</w:t>
            </w:r>
          </w:p>
        </w:tc>
        <w:tc>
          <w:tcPr>
            <w:tcW w:w="6032" w:type="dxa"/>
            <w:gridSpan w:val="2"/>
          </w:tcPr>
          <w:p w14:paraId="116F480E" w14:textId="77777777" w:rsidR="00C35CBB" w:rsidRPr="000D7175" w:rsidRDefault="00B94424" w:rsidP="00B96E50">
            <w:pPr>
              <w:rPr>
                <w:rFonts w:ascii="Arial" w:hAnsi="Arial" w:cs="Arial"/>
                <w:sz w:val="20"/>
                <w:szCs w:val="20"/>
              </w:rPr>
            </w:pPr>
            <w:r>
              <w:rPr>
                <w:rFonts w:ascii="Arial" w:hAnsi="Arial" w:cs="Arial"/>
                <w:sz w:val="20"/>
                <w:szCs w:val="20"/>
              </w:rPr>
              <w:t>0</w:t>
            </w:r>
          </w:p>
        </w:tc>
      </w:tr>
      <w:tr w:rsidR="00C35CBB" w:rsidRPr="000D7175" w14:paraId="53EF4A77" w14:textId="77777777" w:rsidTr="00D40205">
        <w:tc>
          <w:tcPr>
            <w:tcW w:w="3256" w:type="dxa"/>
            <w:shd w:val="clear" w:color="auto" w:fill="F79646" w:themeFill="accent6"/>
            <w:vAlign w:val="center"/>
          </w:tcPr>
          <w:p w14:paraId="3446337C" w14:textId="77777777" w:rsidR="00C35CBB" w:rsidRPr="000D7175" w:rsidRDefault="00C35CBB" w:rsidP="00B96E50">
            <w:pPr>
              <w:rPr>
                <w:rFonts w:ascii="Arial" w:hAnsi="Arial" w:cs="Arial"/>
                <w:b/>
                <w:sz w:val="20"/>
                <w:szCs w:val="20"/>
              </w:rPr>
            </w:pPr>
            <w:r w:rsidRPr="000D7175">
              <w:rPr>
                <w:rFonts w:ascii="Arial" w:hAnsi="Arial" w:cs="Arial"/>
                <w:b/>
                <w:sz w:val="20"/>
                <w:szCs w:val="20"/>
              </w:rPr>
              <w:t>Financial</w:t>
            </w:r>
          </w:p>
          <w:p w14:paraId="0431DAEA" w14:textId="77777777" w:rsidR="00C35CBB" w:rsidRPr="000D7175" w:rsidRDefault="00C35CBB" w:rsidP="00B96E50">
            <w:pPr>
              <w:rPr>
                <w:rFonts w:ascii="Arial" w:hAnsi="Arial" w:cs="Arial"/>
                <w:b/>
                <w:sz w:val="20"/>
                <w:szCs w:val="20"/>
              </w:rPr>
            </w:pPr>
            <w:r w:rsidRPr="000D7175">
              <w:rPr>
                <w:rFonts w:ascii="Arial" w:hAnsi="Arial" w:cs="Arial"/>
                <w:i/>
                <w:sz w:val="20"/>
                <w:szCs w:val="20"/>
              </w:rPr>
              <w:t>(Indicative delegations)</w:t>
            </w:r>
            <w:r w:rsidRPr="000D7175">
              <w:rPr>
                <w:rFonts w:ascii="Arial" w:hAnsi="Arial" w:cs="Arial"/>
                <w:b/>
                <w:sz w:val="20"/>
                <w:szCs w:val="20"/>
              </w:rPr>
              <w:t xml:space="preserve"> </w:t>
            </w:r>
          </w:p>
        </w:tc>
        <w:tc>
          <w:tcPr>
            <w:tcW w:w="6032" w:type="dxa"/>
            <w:gridSpan w:val="2"/>
          </w:tcPr>
          <w:p w14:paraId="07A805B3" w14:textId="77777777" w:rsidR="00C35CBB" w:rsidRPr="000D7175" w:rsidRDefault="00B94424" w:rsidP="00B96E50">
            <w:pPr>
              <w:rPr>
                <w:rFonts w:ascii="Arial" w:hAnsi="Arial" w:cs="Arial"/>
                <w:sz w:val="20"/>
                <w:szCs w:val="20"/>
              </w:rPr>
            </w:pPr>
            <w:r>
              <w:rPr>
                <w:rFonts w:ascii="Arial" w:hAnsi="Arial" w:cs="Arial"/>
                <w:sz w:val="20"/>
                <w:szCs w:val="20"/>
              </w:rPr>
              <w:t>0</w:t>
            </w:r>
          </w:p>
        </w:tc>
      </w:tr>
      <w:tr w:rsidR="00C35CBB" w:rsidRPr="000D7175" w14:paraId="03114118" w14:textId="77777777" w:rsidTr="00D40205">
        <w:tc>
          <w:tcPr>
            <w:tcW w:w="3256" w:type="dxa"/>
            <w:shd w:val="clear" w:color="auto" w:fill="F79646" w:themeFill="accent6"/>
            <w:vAlign w:val="center"/>
          </w:tcPr>
          <w:p w14:paraId="1E08980A" w14:textId="77777777" w:rsidR="00C35CBB" w:rsidRPr="000D7175" w:rsidRDefault="00C35CBB" w:rsidP="00B96E50">
            <w:pPr>
              <w:rPr>
                <w:rFonts w:ascii="Arial" w:hAnsi="Arial" w:cs="Arial"/>
                <w:b/>
                <w:sz w:val="20"/>
                <w:szCs w:val="20"/>
              </w:rPr>
            </w:pPr>
            <w:r w:rsidRPr="000D7175">
              <w:rPr>
                <w:rFonts w:ascii="Arial" w:hAnsi="Arial" w:cs="Arial"/>
                <w:b/>
                <w:sz w:val="20"/>
                <w:szCs w:val="20"/>
              </w:rPr>
              <w:t>Key Relationships</w:t>
            </w:r>
          </w:p>
          <w:p w14:paraId="4ABD852F" w14:textId="77777777" w:rsidR="00C35CBB" w:rsidRPr="000D7175" w:rsidRDefault="00C35CBB" w:rsidP="00B96E50">
            <w:pPr>
              <w:rPr>
                <w:rFonts w:ascii="Arial" w:hAnsi="Arial" w:cs="Arial"/>
                <w:b/>
                <w:sz w:val="20"/>
                <w:szCs w:val="20"/>
              </w:rPr>
            </w:pPr>
            <w:r w:rsidRPr="000D7175">
              <w:rPr>
                <w:rFonts w:ascii="Arial" w:hAnsi="Arial" w:cs="Arial"/>
                <w:i/>
                <w:sz w:val="20"/>
                <w:szCs w:val="20"/>
              </w:rPr>
              <w:t>(Key position stakeholders)</w:t>
            </w:r>
          </w:p>
        </w:tc>
        <w:tc>
          <w:tcPr>
            <w:tcW w:w="3602" w:type="dxa"/>
          </w:tcPr>
          <w:p w14:paraId="63AB35D6" w14:textId="77777777" w:rsidR="00C35CBB" w:rsidRPr="000D7175" w:rsidRDefault="00C35CBB" w:rsidP="00B96E50">
            <w:pPr>
              <w:rPr>
                <w:rFonts w:ascii="Arial" w:hAnsi="Arial" w:cs="Arial"/>
                <w:sz w:val="20"/>
                <w:szCs w:val="20"/>
              </w:rPr>
            </w:pPr>
            <w:r w:rsidRPr="000D7175">
              <w:rPr>
                <w:rFonts w:ascii="Arial" w:hAnsi="Arial" w:cs="Arial"/>
                <w:sz w:val="20"/>
                <w:szCs w:val="20"/>
              </w:rPr>
              <w:t xml:space="preserve">             Internal  </w:t>
            </w:r>
          </w:p>
          <w:p w14:paraId="3A3D43CF" w14:textId="77777777" w:rsidR="000733BC" w:rsidRPr="000733BC" w:rsidRDefault="000733BC" w:rsidP="000733BC">
            <w:pPr>
              <w:numPr>
                <w:ilvl w:val="0"/>
                <w:numId w:val="39"/>
              </w:numPr>
              <w:rPr>
                <w:rFonts w:ascii="Arial" w:hAnsi="Arial" w:cs="Arial"/>
                <w:sz w:val="22"/>
                <w:szCs w:val="22"/>
              </w:rPr>
            </w:pPr>
            <w:r w:rsidRPr="000733BC">
              <w:rPr>
                <w:rFonts w:ascii="Arial" w:hAnsi="Arial" w:cs="Arial"/>
                <w:sz w:val="22"/>
                <w:szCs w:val="22"/>
              </w:rPr>
              <w:t>Mentor – as required for discussion, advice and to exchange information.</w:t>
            </w:r>
          </w:p>
          <w:p w14:paraId="5B5F39B5" w14:textId="77777777" w:rsidR="000733BC" w:rsidRPr="000733BC" w:rsidRDefault="000733BC" w:rsidP="000733BC">
            <w:pPr>
              <w:numPr>
                <w:ilvl w:val="0"/>
                <w:numId w:val="39"/>
              </w:numPr>
              <w:rPr>
                <w:rFonts w:ascii="Arial" w:hAnsi="Arial" w:cs="Arial"/>
                <w:sz w:val="22"/>
                <w:szCs w:val="22"/>
              </w:rPr>
            </w:pPr>
            <w:r w:rsidRPr="000733BC">
              <w:rPr>
                <w:rFonts w:ascii="Arial" w:hAnsi="Arial" w:cs="Arial"/>
                <w:sz w:val="22"/>
                <w:szCs w:val="22"/>
              </w:rPr>
              <w:t>Manager of ‘host’ workgroup – For setting work targets and advice.</w:t>
            </w:r>
          </w:p>
          <w:p w14:paraId="6F35C8F7" w14:textId="77777777" w:rsidR="000733BC" w:rsidRPr="000733BC" w:rsidRDefault="00CA16A9" w:rsidP="000733BC">
            <w:pPr>
              <w:numPr>
                <w:ilvl w:val="0"/>
                <w:numId w:val="39"/>
              </w:numPr>
              <w:rPr>
                <w:rFonts w:ascii="Arial" w:hAnsi="Arial" w:cs="Arial"/>
                <w:sz w:val="22"/>
                <w:szCs w:val="22"/>
              </w:rPr>
            </w:pPr>
            <w:r>
              <w:rPr>
                <w:rFonts w:ascii="Arial" w:hAnsi="Arial" w:cs="Arial"/>
                <w:sz w:val="22"/>
                <w:szCs w:val="22"/>
              </w:rPr>
              <w:t xml:space="preserve">Team members </w:t>
            </w:r>
            <w:r w:rsidR="000733BC" w:rsidRPr="000733BC">
              <w:rPr>
                <w:rFonts w:ascii="Arial" w:hAnsi="Arial" w:cs="Arial"/>
                <w:sz w:val="22"/>
                <w:szCs w:val="22"/>
              </w:rPr>
              <w:t>– obtain information pertaining to projects, and assist with projects.</w:t>
            </w:r>
          </w:p>
          <w:p w14:paraId="251A73E2" w14:textId="2B1F993E" w:rsidR="00C35CBB" w:rsidRPr="00D40205" w:rsidRDefault="000733BC" w:rsidP="00D40205">
            <w:pPr>
              <w:numPr>
                <w:ilvl w:val="0"/>
                <w:numId w:val="39"/>
              </w:numPr>
              <w:rPr>
                <w:rFonts w:ascii="Arial" w:hAnsi="Arial" w:cs="Arial"/>
                <w:sz w:val="20"/>
              </w:rPr>
            </w:pPr>
            <w:r w:rsidRPr="008E3491">
              <w:rPr>
                <w:rFonts w:ascii="Arial" w:hAnsi="Arial" w:cs="Arial"/>
                <w:sz w:val="22"/>
                <w:szCs w:val="22"/>
              </w:rPr>
              <w:lastRenderedPageBreak/>
              <w:t>Other staff – for information as required.</w:t>
            </w:r>
          </w:p>
        </w:tc>
        <w:tc>
          <w:tcPr>
            <w:tcW w:w="2430" w:type="dxa"/>
          </w:tcPr>
          <w:p w14:paraId="02DC6BC3" w14:textId="77777777" w:rsidR="00C35CBB" w:rsidRPr="000D7175" w:rsidRDefault="00C35CBB" w:rsidP="00B96E50">
            <w:pPr>
              <w:jc w:val="center"/>
              <w:rPr>
                <w:rFonts w:ascii="Arial" w:hAnsi="Arial" w:cs="Arial"/>
                <w:sz w:val="20"/>
                <w:szCs w:val="20"/>
              </w:rPr>
            </w:pPr>
            <w:r w:rsidRPr="000D7175">
              <w:rPr>
                <w:rFonts w:ascii="Arial" w:hAnsi="Arial" w:cs="Arial"/>
                <w:sz w:val="20"/>
                <w:szCs w:val="20"/>
              </w:rPr>
              <w:lastRenderedPageBreak/>
              <w:t>External</w:t>
            </w:r>
          </w:p>
          <w:p w14:paraId="5D1ED654" w14:textId="77777777" w:rsidR="007821CB" w:rsidRPr="007821CB" w:rsidRDefault="006B100C" w:rsidP="00CA16A9">
            <w:pPr>
              <w:pStyle w:val="ListParagraph"/>
              <w:numPr>
                <w:ilvl w:val="0"/>
                <w:numId w:val="39"/>
              </w:numPr>
              <w:rPr>
                <w:rFonts w:ascii="Arial" w:hAnsi="Arial" w:cs="Arial"/>
                <w:sz w:val="20"/>
              </w:rPr>
            </w:pPr>
            <w:r>
              <w:rPr>
                <w:rFonts w:ascii="Arial" w:hAnsi="Arial" w:cs="Arial"/>
                <w:szCs w:val="22"/>
              </w:rPr>
              <w:t xml:space="preserve">External customers, contractors and service providers </w:t>
            </w:r>
            <w:r w:rsidR="00CA16A9">
              <w:rPr>
                <w:rFonts w:ascii="Arial" w:hAnsi="Arial" w:cs="Arial"/>
                <w:szCs w:val="22"/>
              </w:rPr>
              <w:t>as required</w:t>
            </w:r>
          </w:p>
        </w:tc>
      </w:tr>
    </w:tbl>
    <w:p w14:paraId="47FAE167" w14:textId="764699AA" w:rsidR="008573CB" w:rsidRDefault="008573CB">
      <w:pPr>
        <w:rPr>
          <w:rFonts w:ascii="Arial" w:hAnsi="Arial" w:cs="Arial"/>
          <w:b/>
          <w:bCs/>
          <w:sz w:val="20"/>
          <w:szCs w:val="20"/>
        </w:rPr>
      </w:pPr>
    </w:p>
    <w:p w14:paraId="7EA60249" w14:textId="77777777" w:rsidR="00C35CBB" w:rsidRPr="000D7175" w:rsidRDefault="00C35CBB" w:rsidP="00C35CBB">
      <w:pPr>
        <w:pStyle w:val="WCPHead2"/>
        <w:ind w:left="0" w:right="0"/>
        <w:jc w:val="both"/>
        <w:rPr>
          <w:rFonts w:cs="Arial"/>
          <w:bCs/>
          <w:sz w:val="20"/>
        </w:rPr>
      </w:pPr>
      <w:r w:rsidRPr="000D7175">
        <w:rPr>
          <w:rFonts w:cs="Arial"/>
          <w:bCs/>
          <w:sz w:val="20"/>
        </w:rPr>
        <w:t>SELECTION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860"/>
      </w:tblGrid>
      <w:tr w:rsidR="00C35CBB" w:rsidRPr="000D7175" w14:paraId="7CEABCC8" w14:textId="77777777" w:rsidTr="00B96E50">
        <w:tc>
          <w:tcPr>
            <w:tcW w:w="9360" w:type="dxa"/>
            <w:gridSpan w:val="2"/>
            <w:shd w:val="clear" w:color="auto" w:fill="4BACC6" w:themeFill="accent5"/>
          </w:tcPr>
          <w:p w14:paraId="41B2A182" w14:textId="77777777" w:rsidR="00C35CBB" w:rsidRPr="000D7175" w:rsidRDefault="00C35CBB" w:rsidP="00B96E50">
            <w:pPr>
              <w:pStyle w:val="WCPBody"/>
              <w:tabs>
                <w:tab w:val="left" w:pos="1332"/>
              </w:tabs>
              <w:ind w:left="0"/>
              <w:rPr>
                <w:rFonts w:ascii="Arial" w:hAnsi="Arial" w:cs="Arial"/>
                <w:b/>
                <w:bCs/>
                <w:sz w:val="20"/>
              </w:rPr>
            </w:pPr>
            <w:r w:rsidRPr="000D7175">
              <w:rPr>
                <w:rFonts w:ascii="Arial" w:hAnsi="Arial" w:cs="Arial"/>
                <w:b/>
                <w:iCs/>
                <w:sz w:val="20"/>
              </w:rPr>
              <w:t xml:space="preserve">Work Experience/Knowledge: </w:t>
            </w:r>
            <w:r w:rsidRPr="000D7175">
              <w:rPr>
                <w:rFonts w:ascii="Arial" w:hAnsi="Arial" w:cs="Arial"/>
                <w:i/>
                <w:sz w:val="20"/>
              </w:rPr>
              <w:t>(Include the area, level/significance of experience required and technical, management, industry/sector knowledge required)</w:t>
            </w:r>
          </w:p>
        </w:tc>
      </w:tr>
      <w:tr w:rsidR="00C35CBB" w:rsidRPr="000D7175" w14:paraId="02406418" w14:textId="77777777" w:rsidTr="00B96E50">
        <w:tc>
          <w:tcPr>
            <w:tcW w:w="4500" w:type="dxa"/>
            <w:shd w:val="clear" w:color="auto" w:fill="F79646" w:themeFill="accent6"/>
          </w:tcPr>
          <w:p w14:paraId="54594C93" w14:textId="77777777" w:rsidR="00C35CBB" w:rsidRPr="000D7175" w:rsidRDefault="00C35CBB" w:rsidP="00B96E50">
            <w:pPr>
              <w:pStyle w:val="WCPBody"/>
              <w:tabs>
                <w:tab w:val="left" w:pos="1332"/>
              </w:tabs>
              <w:ind w:left="0"/>
              <w:rPr>
                <w:rFonts w:ascii="Arial" w:hAnsi="Arial" w:cs="Arial"/>
                <w:b/>
                <w:bCs/>
                <w:sz w:val="20"/>
              </w:rPr>
            </w:pPr>
            <w:r w:rsidRPr="000D7175">
              <w:rPr>
                <w:rFonts w:ascii="Arial" w:hAnsi="Arial" w:cs="Arial"/>
                <w:b/>
                <w:bCs/>
                <w:sz w:val="20"/>
              </w:rPr>
              <w:t xml:space="preserve">Essential </w:t>
            </w:r>
            <w:r w:rsidRPr="000D7175">
              <w:rPr>
                <w:rFonts w:ascii="Arial" w:hAnsi="Arial" w:cs="Arial"/>
                <w:bCs/>
                <w:sz w:val="20"/>
              </w:rPr>
              <w:t>(</w:t>
            </w:r>
            <w:r w:rsidRPr="000D7175">
              <w:rPr>
                <w:rFonts w:ascii="Arial" w:hAnsi="Arial" w:cs="Arial"/>
                <w:i/>
                <w:sz w:val="20"/>
              </w:rPr>
              <w:t>Minimum requirement to perform duties associated with the position)</w:t>
            </w:r>
          </w:p>
        </w:tc>
        <w:tc>
          <w:tcPr>
            <w:tcW w:w="4860" w:type="dxa"/>
            <w:shd w:val="clear" w:color="auto" w:fill="F79646" w:themeFill="accent6"/>
          </w:tcPr>
          <w:p w14:paraId="00DB906D" w14:textId="77777777" w:rsidR="00C35CBB" w:rsidRPr="000D7175" w:rsidRDefault="00C35CBB" w:rsidP="00B96E50">
            <w:pPr>
              <w:pStyle w:val="WCPBody"/>
              <w:tabs>
                <w:tab w:val="left" w:pos="1332"/>
              </w:tabs>
              <w:ind w:left="0"/>
              <w:rPr>
                <w:rFonts w:ascii="Arial" w:hAnsi="Arial" w:cs="Arial"/>
                <w:b/>
                <w:bCs/>
                <w:sz w:val="20"/>
              </w:rPr>
            </w:pPr>
            <w:r w:rsidRPr="000D7175">
              <w:rPr>
                <w:rFonts w:ascii="Arial" w:hAnsi="Arial" w:cs="Arial"/>
                <w:b/>
                <w:bCs/>
                <w:sz w:val="20"/>
              </w:rPr>
              <w:t xml:space="preserve">Desirable </w:t>
            </w:r>
            <w:r w:rsidRPr="000D7175">
              <w:rPr>
                <w:rFonts w:ascii="Arial" w:hAnsi="Arial" w:cs="Arial"/>
                <w:bCs/>
                <w:sz w:val="20"/>
              </w:rPr>
              <w:t>(</w:t>
            </w:r>
            <w:r>
              <w:rPr>
                <w:rFonts w:ascii="Arial" w:hAnsi="Arial" w:cs="Arial"/>
                <w:i/>
                <w:sz w:val="20"/>
              </w:rPr>
              <w:t>Requirements</w:t>
            </w:r>
            <w:r w:rsidRPr="000D7175">
              <w:rPr>
                <w:rFonts w:ascii="Arial" w:hAnsi="Arial" w:cs="Arial"/>
                <w:i/>
                <w:sz w:val="20"/>
              </w:rPr>
              <w:t xml:space="preserve"> that are desirable but not essential for performing the basic work outputs of the position)</w:t>
            </w:r>
          </w:p>
        </w:tc>
      </w:tr>
      <w:tr w:rsidR="00D050C1" w:rsidRPr="000D7175" w14:paraId="4635845E" w14:textId="77777777" w:rsidTr="00B96E50">
        <w:tc>
          <w:tcPr>
            <w:tcW w:w="4500" w:type="dxa"/>
          </w:tcPr>
          <w:p w14:paraId="7B4C8C90" w14:textId="77777777" w:rsidR="00D050C1" w:rsidRPr="00D050C1" w:rsidRDefault="00D050C1" w:rsidP="00D050C1">
            <w:pPr>
              <w:autoSpaceDE w:val="0"/>
              <w:autoSpaceDN w:val="0"/>
              <w:adjustRightInd w:val="0"/>
              <w:rPr>
                <w:rFonts w:ascii="Arial" w:hAnsi="Arial" w:cs="Arial"/>
                <w:color w:val="000000"/>
                <w:sz w:val="20"/>
              </w:rPr>
            </w:pPr>
            <w:r w:rsidRPr="00D050C1">
              <w:rPr>
                <w:rFonts w:ascii="Arial" w:hAnsi="Arial" w:cs="Arial"/>
                <w:color w:val="000000"/>
                <w:sz w:val="20"/>
              </w:rPr>
              <w:t>Knowledge</w:t>
            </w:r>
          </w:p>
          <w:p w14:paraId="42B95D38" w14:textId="77777777" w:rsidR="005D143D" w:rsidRPr="00574596" w:rsidRDefault="005D143D" w:rsidP="00C42EDA">
            <w:pPr>
              <w:pStyle w:val="ListParagraph"/>
              <w:numPr>
                <w:ilvl w:val="0"/>
                <w:numId w:val="39"/>
              </w:numPr>
              <w:autoSpaceDE w:val="0"/>
              <w:autoSpaceDN w:val="0"/>
              <w:adjustRightInd w:val="0"/>
              <w:rPr>
                <w:rFonts w:ascii="Arial" w:hAnsi="Arial" w:cs="Arial"/>
                <w:bCs/>
                <w:sz w:val="20"/>
              </w:rPr>
            </w:pPr>
          </w:p>
        </w:tc>
        <w:tc>
          <w:tcPr>
            <w:tcW w:w="4860" w:type="dxa"/>
            <w:vMerge w:val="restart"/>
          </w:tcPr>
          <w:p w14:paraId="5C3A0409" w14:textId="77777777" w:rsidR="00C42EDA" w:rsidRPr="00D40205" w:rsidRDefault="00C42EDA" w:rsidP="00A93BC3">
            <w:pPr>
              <w:pStyle w:val="ListParagraph"/>
              <w:numPr>
                <w:ilvl w:val="0"/>
                <w:numId w:val="40"/>
              </w:numPr>
              <w:autoSpaceDE w:val="0"/>
              <w:autoSpaceDN w:val="0"/>
              <w:adjustRightInd w:val="0"/>
              <w:rPr>
                <w:rFonts w:ascii="Arial" w:hAnsi="Arial" w:cs="Arial"/>
                <w:bCs/>
                <w:color w:val="auto"/>
                <w:sz w:val="20"/>
              </w:rPr>
            </w:pPr>
            <w:r w:rsidRPr="00C42EDA">
              <w:rPr>
                <w:rFonts w:ascii="Arial" w:hAnsi="Arial" w:cs="Arial"/>
                <w:bCs/>
                <w:color w:val="auto"/>
                <w:sz w:val="20"/>
              </w:rPr>
              <w:t xml:space="preserve">Relevant knowledge and understanding of the electricity industry and regulatory framework </w:t>
            </w:r>
          </w:p>
          <w:p w14:paraId="42258BA2" w14:textId="77777777" w:rsidR="00A93BC3" w:rsidRPr="00D40205" w:rsidRDefault="00A93BC3" w:rsidP="00D40205">
            <w:pPr>
              <w:pStyle w:val="ListParagraph"/>
              <w:numPr>
                <w:ilvl w:val="0"/>
                <w:numId w:val="40"/>
              </w:numPr>
              <w:autoSpaceDE w:val="0"/>
              <w:autoSpaceDN w:val="0"/>
              <w:adjustRightInd w:val="0"/>
              <w:rPr>
                <w:rFonts w:ascii="Arial" w:hAnsi="Arial" w:cs="Arial"/>
                <w:bCs/>
                <w:color w:val="auto"/>
                <w:sz w:val="20"/>
              </w:rPr>
            </w:pPr>
            <w:r w:rsidRPr="00D40205">
              <w:rPr>
                <w:rFonts w:ascii="Arial" w:hAnsi="Arial" w:cs="Arial"/>
                <w:bCs/>
                <w:color w:val="auto"/>
                <w:sz w:val="20"/>
              </w:rPr>
              <w:t>Technical knowledge and troubleshooting of technology hardware</w:t>
            </w:r>
          </w:p>
          <w:p w14:paraId="794CA29B" w14:textId="16F0DC85" w:rsidR="00C42EDA" w:rsidRPr="00D40205" w:rsidRDefault="00A93BC3" w:rsidP="00A93BC3">
            <w:pPr>
              <w:pStyle w:val="ListParagraph"/>
              <w:numPr>
                <w:ilvl w:val="0"/>
                <w:numId w:val="40"/>
              </w:numPr>
              <w:autoSpaceDE w:val="0"/>
              <w:autoSpaceDN w:val="0"/>
              <w:adjustRightInd w:val="0"/>
              <w:rPr>
                <w:rFonts w:ascii="Arial" w:hAnsi="Arial" w:cs="Arial"/>
                <w:bCs/>
                <w:color w:val="auto"/>
                <w:sz w:val="20"/>
              </w:rPr>
            </w:pPr>
            <w:r w:rsidRPr="00D40205">
              <w:rPr>
                <w:rFonts w:ascii="Arial" w:hAnsi="Arial" w:cs="Arial"/>
                <w:bCs/>
                <w:color w:val="auto"/>
                <w:sz w:val="20"/>
              </w:rPr>
              <w:t>Service Management processes</w:t>
            </w:r>
          </w:p>
          <w:p w14:paraId="38B9AD2E" w14:textId="1F46D176" w:rsidR="00A93BC3" w:rsidRPr="00D40205" w:rsidRDefault="00A93BC3">
            <w:pPr>
              <w:pStyle w:val="ListParagraph"/>
              <w:numPr>
                <w:ilvl w:val="0"/>
                <w:numId w:val="40"/>
              </w:numPr>
              <w:autoSpaceDE w:val="0"/>
              <w:autoSpaceDN w:val="0"/>
              <w:adjustRightInd w:val="0"/>
              <w:rPr>
                <w:rFonts w:ascii="Arial" w:hAnsi="Arial" w:cs="Arial"/>
                <w:color w:val="000000"/>
                <w:sz w:val="20"/>
              </w:rPr>
            </w:pPr>
            <w:r w:rsidRPr="00D40205">
              <w:rPr>
                <w:rFonts w:ascii="Arial" w:hAnsi="Arial" w:cs="Arial"/>
                <w:bCs/>
                <w:color w:val="auto"/>
                <w:sz w:val="20"/>
              </w:rPr>
              <w:t xml:space="preserve">Current </w:t>
            </w:r>
            <w:proofErr w:type="spellStart"/>
            <w:r w:rsidRPr="00D40205">
              <w:rPr>
                <w:rFonts w:ascii="Arial" w:hAnsi="Arial" w:cs="Arial"/>
                <w:bCs/>
                <w:color w:val="auto"/>
                <w:sz w:val="20"/>
              </w:rPr>
              <w:t>Drivers</w:t>
            </w:r>
            <w:proofErr w:type="spellEnd"/>
            <w:r w:rsidRPr="00D40205">
              <w:rPr>
                <w:rFonts w:ascii="Arial" w:hAnsi="Arial" w:cs="Arial"/>
                <w:bCs/>
                <w:color w:val="auto"/>
                <w:sz w:val="20"/>
              </w:rPr>
              <w:t xml:space="preserve"> License</w:t>
            </w:r>
          </w:p>
        </w:tc>
      </w:tr>
      <w:tr w:rsidR="00FC5D53" w:rsidRPr="000D7175" w14:paraId="33BD3FDB" w14:textId="77777777" w:rsidTr="000527A1">
        <w:trPr>
          <w:trHeight w:val="2948"/>
        </w:trPr>
        <w:tc>
          <w:tcPr>
            <w:tcW w:w="4500" w:type="dxa"/>
          </w:tcPr>
          <w:p w14:paraId="0E23EF01" w14:textId="77777777" w:rsidR="00FC5D53" w:rsidRPr="00D050C1" w:rsidRDefault="00FC5D53" w:rsidP="00D050C1">
            <w:pPr>
              <w:autoSpaceDE w:val="0"/>
              <w:autoSpaceDN w:val="0"/>
              <w:adjustRightInd w:val="0"/>
              <w:rPr>
                <w:rFonts w:ascii="Arial" w:hAnsi="Arial" w:cs="Arial"/>
                <w:color w:val="000000"/>
                <w:sz w:val="20"/>
              </w:rPr>
            </w:pPr>
            <w:r w:rsidRPr="00D050C1">
              <w:rPr>
                <w:rFonts w:ascii="Arial" w:hAnsi="Arial" w:cs="Arial"/>
                <w:color w:val="000000"/>
                <w:sz w:val="20"/>
              </w:rPr>
              <w:t>Experience</w:t>
            </w:r>
          </w:p>
          <w:p w14:paraId="4C862572" w14:textId="77777777" w:rsidR="00C42EDA" w:rsidRPr="00D40205" w:rsidRDefault="00C42EDA" w:rsidP="006B100C">
            <w:pPr>
              <w:pStyle w:val="ListParagraph"/>
              <w:numPr>
                <w:ilvl w:val="0"/>
                <w:numId w:val="40"/>
              </w:numPr>
              <w:autoSpaceDE w:val="0"/>
              <w:autoSpaceDN w:val="0"/>
              <w:adjustRightInd w:val="0"/>
              <w:rPr>
                <w:rFonts w:ascii="Arial" w:hAnsi="Arial" w:cs="Arial"/>
                <w:color w:val="auto"/>
                <w:sz w:val="20"/>
              </w:rPr>
            </w:pPr>
            <w:r w:rsidRPr="00D40205">
              <w:rPr>
                <w:rFonts w:ascii="Arial" w:hAnsi="Arial" w:cs="Arial"/>
                <w:color w:val="auto"/>
                <w:sz w:val="20"/>
              </w:rPr>
              <w:t>Proven ability to work in small teams</w:t>
            </w:r>
          </w:p>
          <w:p w14:paraId="51576559" w14:textId="77777777" w:rsidR="00C42EDA" w:rsidRPr="00C42EDA" w:rsidRDefault="00C42EDA" w:rsidP="00C42EDA">
            <w:pPr>
              <w:pStyle w:val="ListParagraph"/>
              <w:numPr>
                <w:ilvl w:val="0"/>
                <w:numId w:val="40"/>
              </w:numPr>
              <w:autoSpaceDE w:val="0"/>
              <w:autoSpaceDN w:val="0"/>
              <w:adjustRightInd w:val="0"/>
              <w:rPr>
                <w:rFonts w:ascii="Arial" w:hAnsi="Arial" w:cs="Arial"/>
                <w:color w:val="auto"/>
                <w:sz w:val="20"/>
              </w:rPr>
            </w:pPr>
            <w:r w:rsidRPr="00C42EDA">
              <w:rPr>
                <w:rFonts w:ascii="Arial" w:hAnsi="Arial" w:cs="Arial"/>
                <w:color w:val="auto"/>
                <w:sz w:val="20"/>
              </w:rPr>
              <w:t>Strong communication and interpersonal skills</w:t>
            </w:r>
          </w:p>
          <w:p w14:paraId="20D7E67E" w14:textId="77777777" w:rsidR="00C42EDA" w:rsidRPr="00C42EDA" w:rsidRDefault="00C42EDA" w:rsidP="00C42EDA">
            <w:pPr>
              <w:pStyle w:val="ListParagraph"/>
              <w:numPr>
                <w:ilvl w:val="0"/>
                <w:numId w:val="40"/>
              </w:numPr>
              <w:autoSpaceDE w:val="0"/>
              <w:autoSpaceDN w:val="0"/>
              <w:adjustRightInd w:val="0"/>
              <w:rPr>
                <w:rFonts w:ascii="Arial" w:hAnsi="Arial" w:cs="Arial"/>
                <w:color w:val="auto"/>
                <w:sz w:val="20"/>
              </w:rPr>
            </w:pPr>
            <w:r w:rsidRPr="00C42EDA">
              <w:rPr>
                <w:rFonts w:ascii="Arial" w:hAnsi="Arial" w:cs="Arial"/>
                <w:color w:val="auto"/>
                <w:sz w:val="20"/>
              </w:rPr>
              <w:t>Demonstrated organisational and time management skills</w:t>
            </w:r>
          </w:p>
          <w:p w14:paraId="15B23D7A" w14:textId="77777777" w:rsidR="00C42EDA" w:rsidRPr="00C42EDA" w:rsidRDefault="00C42EDA" w:rsidP="00C42EDA">
            <w:pPr>
              <w:autoSpaceDE w:val="0"/>
              <w:autoSpaceDN w:val="0"/>
              <w:adjustRightInd w:val="0"/>
              <w:rPr>
                <w:rFonts w:ascii="Arial" w:hAnsi="Arial" w:cs="Arial"/>
                <w:color w:val="000000"/>
                <w:sz w:val="20"/>
              </w:rPr>
            </w:pPr>
          </w:p>
        </w:tc>
        <w:tc>
          <w:tcPr>
            <w:tcW w:w="4860" w:type="dxa"/>
            <w:vMerge/>
          </w:tcPr>
          <w:p w14:paraId="71ED32A8" w14:textId="77777777" w:rsidR="00FC5D53" w:rsidRPr="006E3C6C" w:rsidRDefault="00FC5D53" w:rsidP="006E3C6C">
            <w:pPr>
              <w:pStyle w:val="ListParagraph"/>
              <w:numPr>
                <w:ilvl w:val="0"/>
                <w:numId w:val="40"/>
              </w:numPr>
              <w:autoSpaceDE w:val="0"/>
              <w:autoSpaceDN w:val="0"/>
              <w:adjustRightInd w:val="0"/>
              <w:rPr>
                <w:rFonts w:ascii="Arial" w:hAnsi="Arial" w:cs="Arial"/>
                <w:color w:val="000000"/>
                <w:sz w:val="20"/>
              </w:rPr>
            </w:pPr>
          </w:p>
        </w:tc>
      </w:tr>
    </w:tbl>
    <w:p w14:paraId="7E4792E4" w14:textId="77777777" w:rsidR="00C35CBB" w:rsidRPr="000D7175" w:rsidRDefault="00C35CBB" w:rsidP="00C35CBB">
      <w:pPr>
        <w:pStyle w:val="WCPBody"/>
        <w:spacing w:before="120"/>
        <w:ind w:left="0" w:right="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860"/>
      </w:tblGrid>
      <w:tr w:rsidR="00C35CBB" w:rsidRPr="000D7175" w14:paraId="64BF7A8C" w14:textId="77777777" w:rsidTr="00B96E50">
        <w:tc>
          <w:tcPr>
            <w:tcW w:w="9360" w:type="dxa"/>
            <w:gridSpan w:val="2"/>
            <w:shd w:val="clear" w:color="auto" w:fill="4BACC6" w:themeFill="accent5"/>
          </w:tcPr>
          <w:p w14:paraId="1ADB28F8" w14:textId="77777777" w:rsidR="00C35CBB" w:rsidRPr="000D7175" w:rsidRDefault="00C35CBB" w:rsidP="00B96E50">
            <w:pPr>
              <w:pStyle w:val="WCPBody"/>
              <w:tabs>
                <w:tab w:val="left" w:pos="1332"/>
              </w:tabs>
              <w:ind w:left="0"/>
              <w:rPr>
                <w:rFonts w:ascii="Arial" w:hAnsi="Arial" w:cs="Arial"/>
                <w:b/>
                <w:bCs/>
                <w:sz w:val="20"/>
              </w:rPr>
            </w:pPr>
            <w:r w:rsidRPr="000D7175">
              <w:rPr>
                <w:rFonts w:ascii="Arial" w:hAnsi="Arial" w:cs="Arial"/>
                <w:b/>
                <w:iCs/>
                <w:sz w:val="20"/>
              </w:rPr>
              <w:t xml:space="preserve">Education/Qualifications: </w:t>
            </w:r>
            <w:r w:rsidRPr="000D7175">
              <w:rPr>
                <w:rFonts w:ascii="Arial" w:hAnsi="Arial" w:cs="Arial"/>
                <w:i/>
                <w:sz w:val="20"/>
              </w:rPr>
              <w:t>(formal, recognised qualifications and/or professional memberships)</w:t>
            </w:r>
          </w:p>
        </w:tc>
      </w:tr>
      <w:tr w:rsidR="00C35CBB" w:rsidRPr="000D7175" w14:paraId="0012003B" w14:textId="77777777" w:rsidTr="00B96E50">
        <w:tc>
          <w:tcPr>
            <w:tcW w:w="4500" w:type="dxa"/>
            <w:shd w:val="clear" w:color="auto" w:fill="F79646" w:themeFill="accent6"/>
          </w:tcPr>
          <w:p w14:paraId="20CD3F80" w14:textId="77777777" w:rsidR="00C35CBB" w:rsidRPr="000D7175" w:rsidRDefault="00C35CBB" w:rsidP="00B96E50">
            <w:pPr>
              <w:pStyle w:val="WCPBody"/>
              <w:tabs>
                <w:tab w:val="left" w:pos="1332"/>
              </w:tabs>
              <w:ind w:left="0"/>
              <w:rPr>
                <w:rFonts w:ascii="Arial" w:hAnsi="Arial" w:cs="Arial"/>
                <w:b/>
                <w:bCs/>
                <w:sz w:val="20"/>
              </w:rPr>
            </w:pPr>
            <w:r w:rsidRPr="000D7175">
              <w:rPr>
                <w:rFonts w:ascii="Arial" w:hAnsi="Arial" w:cs="Arial"/>
                <w:b/>
                <w:bCs/>
                <w:sz w:val="20"/>
              </w:rPr>
              <w:t>Es</w:t>
            </w:r>
            <w:r w:rsidRPr="000D7175">
              <w:rPr>
                <w:rFonts w:ascii="Arial" w:hAnsi="Arial" w:cs="Arial"/>
                <w:b/>
                <w:bCs/>
                <w:sz w:val="20"/>
                <w:shd w:val="clear" w:color="auto" w:fill="F79646" w:themeFill="accent6"/>
              </w:rPr>
              <w:t>sential</w:t>
            </w:r>
            <w:r w:rsidRPr="000D7175">
              <w:rPr>
                <w:rFonts w:ascii="Arial" w:hAnsi="Arial" w:cs="Arial"/>
                <w:b/>
                <w:bCs/>
                <w:sz w:val="20"/>
              </w:rPr>
              <w:t xml:space="preserve"> </w:t>
            </w:r>
          </w:p>
        </w:tc>
        <w:tc>
          <w:tcPr>
            <w:tcW w:w="4860" w:type="dxa"/>
            <w:shd w:val="clear" w:color="auto" w:fill="F79646" w:themeFill="accent6"/>
          </w:tcPr>
          <w:p w14:paraId="7D09E7E4" w14:textId="77777777" w:rsidR="00C35CBB" w:rsidRPr="000D7175" w:rsidRDefault="00C35CBB" w:rsidP="00B96E50">
            <w:pPr>
              <w:pStyle w:val="WCPBody"/>
              <w:tabs>
                <w:tab w:val="left" w:pos="1332"/>
              </w:tabs>
              <w:ind w:left="0"/>
              <w:rPr>
                <w:rFonts w:ascii="Arial" w:hAnsi="Arial" w:cs="Arial"/>
                <w:b/>
                <w:bCs/>
                <w:sz w:val="20"/>
              </w:rPr>
            </w:pPr>
            <w:r w:rsidRPr="000D7175">
              <w:rPr>
                <w:rFonts w:ascii="Arial" w:hAnsi="Arial" w:cs="Arial"/>
                <w:b/>
                <w:bCs/>
                <w:sz w:val="20"/>
              </w:rPr>
              <w:t xml:space="preserve">Desirable </w:t>
            </w:r>
          </w:p>
        </w:tc>
      </w:tr>
      <w:tr w:rsidR="00C35CBB" w:rsidRPr="000D7175" w14:paraId="0711646A" w14:textId="77777777" w:rsidTr="00B96E50">
        <w:tc>
          <w:tcPr>
            <w:tcW w:w="4500" w:type="dxa"/>
          </w:tcPr>
          <w:p w14:paraId="0F96B107" w14:textId="77777777" w:rsidR="00C35CBB" w:rsidRPr="000D7175" w:rsidRDefault="00C35CBB" w:rsidP="00D40205">
            <w:pPr>
              <w:numPr>
                <w:ilvl w:val="0"/>
                <w:numId w:val="40"/>
              </w:numPr>
              <w:rPr>
                <w:rFonts w:ascii="Arial" w:hAnsi="Arial" w:cs="Arial"/>
                <w:bCs/>
                <w:sz w:val="20"/>
              </w:rPr>
            </w:pPr>
          </w:p>
        </w:tc>
        <w:tc>
          <w:tcPr>
            <w:tcW w:w="4860" w:type="dxa"/>
          </w:tcPr>
          <w:p w14:paraId="2312108B" w14:textId="6F775F7C" w:rsidR="00C35CBB" w:rsidRPr="000D7175" w:rsidRDefault="00C35CBB" w:rsidP="00CA16A9">
            <w:pPr>
              <w:numPr>
                <w:ilvl w:val="0"/>
                <w:numId w:val="40"/>
              </w:numPr>
              <w:rPr>
                <w:rFonts w:ascii="Arial" w:hAnsi="Arial" w:cs="Arial"/>
                <w:bCs/>
                <w:sz w:val="20"/>
              </w:rPr>
            </w:pPr>
          </w:p>
        </w:tc>
      </w:tr>
    </w:tbl>
    <w:p w14:paraId="4145E7A9" w14:textId="77777777" w:rsidR="001A29E0" w:rsidRDefault="001A29E0" w:rsidP="00C35CBB">
      <w:pPr>
        <w:pStyle w:val="WCPBody"/>
        <w:ind w:left="0" w:right="0"/>
        <w:rPr>
          <w:rFonts w:ascii="Arial" w:hAnsi="Arial" w:cs="Arial"/>
          <w:iCs/>
          <w:sz w:val="20"/>
        </w:rPr>
      </w:pPr>
    </w:p>
    <w:p w14:paraId="31D51E3B" w14:textId="77777777" w:rsidR="001A29E0" w:rsidRDefault="001A29E0">
      <w:pPr>
        <w:rPr>
          <w:rFonts w:ascii="Arial" w:hAnsi="Arial" w:cs="Arial"/>
          <w:iCs/>
          <w:sz w:val="20"/>
          <w:szCs w:val="20"/>
        </w:rPr>
      </w:pPr>
      <w:r>
        <w:rPr>
          <w:rFonts w:ascii="Arial" w:hAnsi="Arial" w:cs="Arial"/>
          <w:iCs/>
          <w:sz w:val="20"/>
        </w:rPr>
        <w:br w:type="page"/>
      </w:r>
    </w:p>
    <w:p w14:paraId="57F57D1F" w14:textId="77777777" w:rsidR="00A73B67" w:rsidRDefault="00A73B67" w:rsidP="00592E4B">
      <w:pPr>
        <w:rPr>
          <w:rStyle w:val="Heading2Cha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860"/>
      </w:tblGrid>
      <w:tr w:rsidR="00556039" w:rsidRPr="000C55C3" w14:paraId="1B92A4FF" w14:textId="77777777" w:rsidTr="000D7D31">
        <w:tc>
          <w:tcPr>
            <w:tcW w:w="9360" w:type="dxa"/>
            <w:gridSpan w:val="2"/>
            <w:shd w:val="clear" w:color="auto" w:fill="4BACC6" w:themeFill="accent5"/>
          </w:tcPr>
          <w:p w14:paraId="7FCDF73C" w14:textId="77777777" w:rsidR="00556039" w:rsidRPr="000C55C3" w:rsidRDefault="00556039" w:rsidP="000D7D31">
            <w:pPr>
              <w:pStyle w:val="WCPBody"/>
              <w:tabs>
                <w:tab w:val="left" w:pos="1332"/>
              </w:tabs>
              <w:ind w:left="0"/>
              <w:rPr>
                <w:rFonts w:ascii="Arial" w:hAnsi="Arial" w:cs="Arial"/>
                <w:b/>
                <w:bCs/>
                <w:sz w:val="20"/>
              </w:rPr>
            </w:pPr>
            <w:r w:rsidRPr="000C55C3">
              <w:rPr>
                <w:rFonts w:ascii="Arial" w:hAnsi="Arial" w:cs="Arial"/>
                <w:b/>
                <w:bCs/>
                <w:sz w:val="20"/>
              </w:rPr>
              <w:t xml:space="preserve">Core competencies: </w:t>
            </w:r>
          </w:p>
        </w:tc>
      </w:tr>
      <w:tr w:rsidR="00556039" w:rsidRPr="000C55C3" w14:paraId="16B8E379" w14:textId="77777777" w:rsidTr="000D7D31">
        <w:tc>
          <w:tcPr>
            <w:tcW w:w="4500" w:type="dxa"/>
          </w:tcPr>
          <w:p w14:paraId="63D08933" w14:textId="77777777" w:rsidR="00556039" w:rsidRPr="003B0A73" w:rsidRDefault="00556039" w:rsidP="000D7D31">
            <w:pPr>
              <w:spacing w:before="240"/>
              <w:rPr>
                <w:rFonts w:ascii="Arial" w:hAnsi="Arial" w:cs="Arial"/>
                <w:sz w:val="20"/>
                <w:szCs w:val="20"/>
              </w:rPr>
            </w:pPr>
            <w:r w:rsidRPr="003B0A73">
              <w:rPr>
                <w:rFonts w:ascii="Arial" w:hAnsi="Arial" w:cs="Arial"/>
                <w:b/>
                <w:sz w:val="20"/>
                <w:szCs w:val="20"/>
              </w:rPr>
              <w:t>Leadership</w:t>
            </w:r>
            <w:r w:rsidRPr="003B0A73">
              <w:rPr>
                <w:rFonts w:ascii="Arial" w:hAnsi="Arial" w:cs="Arial"/>
                <w:sz w:val="20"/>
                <w:szCs w:val="20"/>
              </w:rPr>
              <w:t xml:space="preserve">: </w:t>
            </w:r>
          </w:p>
          <w:p w14:paraId="522C5D11"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 xml:space="preserve">Ability to self-motivate, manage own performance, contribute to business outcomes </w:t>
            </w:r>
          </w:p>
          <w:p w14:paraId="0AFB3277"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Adaptable to ongoing change</w:t>
            </w:r>
          </w:p>
          <w:p w14:paraId="61CBB82D" w14:textId="77777777" w:rsidR="006B100C" w:rsidRPr="006B100C" w:rsidRDefault="006B100C"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Pr>
                <w:rFonts w:ascii="Arial" w:hAnsi="Arial" w:cs="Arial"/>
                <w:sz w:val="20"/>
              </w:rPr>
              <w:t>Understands good communication and communicates effectively</w:t>
            </w:r>
          </w:p>
          <w:p w14:paraId="5F6571FC"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Demonstrated commitment to value-based decision making</w:t>
            </w:r>
          </w:p>
          <w:p w14:paraId="51D2B001"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Demonstrated personal commitment to safety</w:t>
            </w:r>
          </w:p>
        </w:tc>
        <w:tc>
          <w:tcPr>
            <w:tcW w:w="4860" w:type="dxa"/>
          </w:tcPr>
          <w:p w14:paraId="1AB6FFF1" w14:textId="77777777" w:rsidR="00556039" w:rsidRPr="000C55C3" w:rsidRDefault="00556039" w:rsidP="000D7D31">
            <w:pPr>
              <w:spacing w:before="240"/>
              <w:rPr>
                <w:rFonts w:ascii="Arial" w:hAnsi="Arial" w:cs="Arial"/>
                <w:b/>
                <w:sz w:val="20"/>
                <w:szCs w:val="20"/>
              </w:rPr>
            </w:pPr>
            <w:r w:rsidRPr="000C55C3">
              <w:rPr>
                <w:rFonts w:ascii="Arial" w:hAnsi="Arial" w:cs="Arial"/>
                <w:b/>
                <w:sz w:val="20"/>
                <w:szCs w:val="20"/>
              </w:rPr>
              <w:t>Accountability:</w:t>
            </w:r>
          </w:p>
          <w:p w14:paraId="79857167" w14:textId="77777777" w:rsidR="00556039" w:rsidRPr="000C55C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Pr>
                <w:rFonts w:ascii="Arial" w:hAnsi="Arial" w:cs="Arial"/>
                <w:sz w:val="20"/>
              </w:rPr>
              <w:t>Action-oriented</w:t>
            </w:r>
          </w:p>
          <w:p w14:paraId="0F5C66BF" w14:textId="77777777" w:rsidR="006B100C" w:rsidRDefault="006B100C"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Pr>
                <w:rFonts w:ascii="Arial" w:hAnsi="Arial" w:cs="Arial"/>
                <w:sz w:val="20"/>
              </w:rPr>
              <w:t>Manages self for performance</w:t>
            </w:r>
          </w:p>
          <w:p w14:paraId="66DE5745" w14:textId="77777777" w:rsidR="00556039" w:rsidRPr="000C55C3" w:rsidRDefault="006B100C"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Pr>
                <w:rFonts w:ascii="Arial" w:hAnsi="Arial" w:cs="Arial"/>
                <w:sz w:val="20"/>
              </w:rPr>
              <w:t>A</w:t>
            </w:r>
            <w:r w:rsidR="00556039" w:rsidRPr="000C55C3">
              <w:rPr>
                <w:rFonts w:ascii="Arial" w:hAnsi="Arial" w:cs="Arial"/>
                <w:sz w:val="20"/>
              </w:rPr>
              <w:t xml:space="preserve">bility to think strategically, delivering sound solutions to complex problems </w:t>
            </w:r>
          </w:p>
          <w:p w14:paraId="7AC6E082" w14:textId="77777777" w:rsidR="00556039" w:rsidRPr="000C55C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Pr>
                <w:rFonts w:ascii="Arial" w:hAnsi="Arial" w:cs="Arial"/>
                <w:sz w:val="20"/>
              </w:rPr>
              <w:t xml:space="preserve">Able </w:t>
            </w:r>
            <w:r w:rsidRPr="000C55C3">
              <w:rPr>
                <w:rFonts w:ascii="Arial" w:hAnsi="Arial" w:cs="Arial"/>
                <w:sz w:val="20"/>
              </w:rPr>
              <w:t>to think laterally</w:t>
            </w:r>
          </w:p>
          <w:p w14:paraId="3A9FD164"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Result-oriented with a mindset for continuous improvement</w:t>
            </w:r>
          </w:p>
          <w:p w14:paraId="2030AE0A" w14:textId="77777777" w:rsidR="00556039" w:rsidRPr="000C55C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sidRPr="000C55C3">
              <w:rPr>
                <w:rFonts w:ascii="Arial" w:hAnsi="Arial" w:cs="Arial"/>
                <w:sz w:val="20"/>
              </w:rPr>
              <w:t>Embra</w:t>
            </w:r>
            <w:r w:rsidR="006B100C">
              <w:rPr>
                <w:rFonts w:ascii="Arial" w:hAnsi="Arial" w:cs="Arial"/>
                <w:sz w:val="20"/>
              </w:rPr>
              <w:t>ces, lives and displays vision and</w:t>
            </w:r>
            <w:r w:rsidRPr="000C55C3">
              <w:rPr>
                <w:rFonts w:ascii="Arial" w:hAnsi="Arial" w:cs="Arial"/>
                <w:sz w:val="20"/>
              </w:rPr>
              <w:t xml:space="preserve"> values </w:t>
            </w:r>
          </w:p>
          <w:p w14:paraId="06917EC4" w14:textId="77777777" w:rsidR="00556039" w:rsidRPr="000C55C3" w:rsidRDefault="00556039" w:rsidP="000D7D31">
            <w:pPr>
              <w:ind w:left="360"/>
              <w:rPr>
                <w:rFonts w:ascii="Arial" w:hAnsi="Arial" w:cs="Arial"/>
                <w:sz w:val="20"/>
                <w:szCs w:val="20"/>
              </w:rPr>
            </w:pPr>
          </w:p>
        </w:tc>
      </w:tr>
      <w:tr w:rsidR="00556039" w:rsidRPr="000C55C3" w14:paraId="49DD1CBE" w14:textId="77777777" w:rsidTr="000D7D31">
        <w:tc>
          <w:tcPr>
            <w:tcW w:w="4500" w:type="dxa"/>
          </w:tcPr>
          <w:p w14:paraId="4DFB4A42" w14:textId="77777777" w:rsidR="00556039" w:rsidRPr="003B0A73" w:rsidRDefault="00556039" w:rsidP="000D7D31">
            <w:pPr>
              <w:spacing w:before="240"/>
              <w:rPr>
                <w:rFonts w:ascii="Arial" w:hAnsi="Arial" w:cs="Arial"/>
                <w:b/>
                <w:sz w:val="20"/>
                <w:szCs w:val="20"/>
              </w:rPr>
            </w:pPr>
            <w:r w:rsidRPr="003B0A73">
              <w:rPr>
                <w:rFonts w:ascii="Arial" w:hAnsi="Arial" w:cs="Arial"/>
                <w:b/>
                <w:sz w:val="20"/>
                <w:szCs w:val="20"/>
              </w:rPr>
              <w:t>Customer Focus</w:t>
            </w:r>
            <w:r>
              <w:rPr>
                <w:rFonts w:ascii="Arial" w:hAnsi="Arial" w:cs="Arial"/>
                <w:b/>
                <w:sz w:val="20"/>
                <w:szCs w:val="20"/>
              </w:rPr>
              <w:t>:</w:t>
            </w:r>
          </w:p>
          <w:p w14:paraId="3C5CB3BF"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 xml:space="preserve">Seeks to understand internal and external customers </w:t>
            </w:r>
          </w:p>
          <w:p w14:paraId="4B688432"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Identifies customer service issues</w:t>
            </w:r>
          </w:p>
          <w:p w14:paraId="03A45BE4"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Creates customer-focused practices</w:t>
            </w:r>
          </w:p>
        </w:tc>
        <w:tc>
          <w:tcPr>
            <w:tcW w:w="4860" w:type="dxa"/>
          </w:tcPr>
          <w:p w14:paraId="5365F89E" w14:textId="77777777" w:rsidR="00556039" w:rsidRPr="000C55C3" w:rsidRDefault="00556039" w:rsidP="000D7D31">
            <w:pPr>
              <w:spacing w:before="240"/>
              <w:rPr>
                <w:rFonts w:ascii="Arial" w:hAnsi="Arial" w:cs="Arial"/>
                <w:b/>
                <w:sz w:val="20"/>
                <w:szCs w:val="20"/>
              </w:rPr>
            </w:pPr>
            <w:r>
              <w:rPr>
                <w:rFonts w:ascii="Arial" w:hAnsi="Arial" w:cs="Arial"/>
                <w:b/>
                <w:sz w:val="20"/>
                <w:szCs w:val="20"/>
              </w:rPr>
              <w:t>Decision M</w:t>
            </w:r>
            <w:r w:rsidRPr="000C55C3">
              <w:rPr>
                <w:rFonts w:ascii="Arial" w:hAnsi="Arial" w:cs="Arial"/>
                <w:b/>
                <w:sz w:val="20"/>
                <w:szCs w:val="20"/>
              </w:rPr>
              <w:t xml:space="preserve">aking: </w:t>
            </w:r>
          </w:p>
          <w:p w14:paraId="09FFA77C"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 xml:space="preserve">Decision-making oriented, able to make sound decisions </w:t>
            </w:r>
          </w:p>
          <w:p w14:paraId="2FC8EA9C" w14:textId="77777777" w:rsidR="00556039" w:rsidRPr="000C55C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sidRPr="003B0A73">
              <w:rPr>
                <w:rFonts w:ascii="Arial" w:hAnsi="Arial" w:cs="Arial"/>
                <w:color w:val="auto"/>
                <w:sz w:val="20"/>
              </w:rPr>
              <w:t xml:space="preserve">Able to make sound judgement through </w:t>
            </w:r>
            <w:r w:rsidRPr="000C55C3">
              <w:rPr>
                <w:rFonts w:ascii="Arial" w:hAnsi="Arial" w:cs="Arial"/>
                <w:sz w:val="20"/>
              </w:rPr>
              <w:t xml:space="preserve">evaluative approach, able to take calculated risks </w:t>
            </w:r>
          </w:p>
        </w:tc>
      </w:tr>
      <w:tr w:rsidR="00556039" w:rsidRPr="000C55C3" w14:paraId="19EAC089" w14:textId="77777777" w:rsidTr="000D7D31">
        <w:tc>
          <w:tcPr>
            <w:tcW w:w="4500" w:type="dxa"/>
          </w:tcPr>
          <w:p w14:paraId="42A47619" w14:textId="77777777" w:rsidR="00556039" w:rsidRPr="003B0A73" w:rsidRDefault="00556039" w:rsidP="000D7D31">
            <w:pPr>
              <w:spacing w:before="240"/>
              <w:rPr>
                <w:rFonts w:ascii="Arial" w:hAnsi="Arial" w:cs="Arial"/>
                <w:b/>
                <w:sz w:val="20"/>
                <w:szCs w:val="20"/>
              </w:rPr>
            </w:pPr>
            <w:r>
              <w:rPr>
                <w:rFonts w:ascii="Arial" w:hAnsi="Arial" w:cs="Arial"/>
                <w:b/>
                <w:sz w:val="20"/>
                <w:szCs w:val="20"/>
              </w:rPr>
              <w:t>Commercial F</w:t>
            </w:r>
            <w:r w:rsidRPr="003B0A73">
              <w:rPr>
                <w:rFonts w:ascii="Arial" w:hAnsi="Arial" w:cs="Arial"/>
                <w:b/>
                <w:sz w:val="20"/>
                <w:szCs w:val="20"/>
              </w:rPr>
              <w:t xml:space="preserve">ocus: </w:t>
            </w:r>
          </w:p>
          <w:p w14:paraId="3A536517" w14:textId="77777777" w:rsidR="00B94424" w:rsidRPr="00B94424" w:rsidRDefault="00B94424" w:rsidP="00B94424">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Pr>
                <w:rFonts w:ascii="Arial" w:hAnsi="Arial" w:cs="Arial"/>
                <w:sz w:val="20"/>
              </w:rPr>
              <w:t xml:space="preserve">Demonstrates initiative, identifies opportunities to enhance current business performance </w:t>
            </w:r>
          </w:p>
          <w:p w14:paraId="2C59EC30" w14:textId="77777777" w:rsidR="00556039" w:rsidRPr="006B100C" w:rsidRDefault="00556039" w:rsidP="006B100C">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3B0A73">
              <w:rPr>
                <w:rFonts w:ascii="Arial" w:hAnsi="Arial" w:cs="Arial"/>
                <w:color w:val="auto"/>
                <w:sz w:val="20"/>
              </w:rPr>
              <w:t>Able to plan, schedule and manage own time to deliver outcomes in line with business needs</w:t>
            </w:r>
          </w:p>
        </w:tc>
        <w:tc>
          <w:tcPr>
            <w:tcW w:w="4860" w:type="dxa"/>
          </w:tcPr>
          <w:p w14:paraId="10C6B632" w14:textId="77777777" w:rsidR="00556039" w:rsidRPr="000C55C3" w:rsidRDefault="00556039" w:rsidP="000D7D31">
            <w:pPr>
              <w:spacing w:before="240"/>
              <w:rPr>
                <w:rFonts w:ascii="Arial" w:hAnsi="Arial" w:cs="Arial"/>
                <w:b/>
                <w:sz w:val="20"/>
                <w:szCs w:val="20"/>
              </w:rPr>
            </w:pPr>
            <w:r>
              <w:rPr>
                <w:rFonts w:ascii="Arial" w:hAnsi="Arial" w:cs="Arial"/>
                <w:b/>
                <w:sz w:val="20"/>
                <w:szCs w:val="20"/>
              </w:rPr>
              <w:t>Collaboration and T</w:t>
            </w:r>
            <w:r w:rsidRPr="000C55C3">
              <w:rPr>
                <w:rFonts w:ascii="Arial" w:hAnsi="Arial" w:cs="Arial"/>
                <w:b/>
                <w:sz w:val="20"/>
                <w:szCs w:val="20"/>
              </w:rPr>
              <w:t>eamwork:</w:t>
            </w:r>
          </w:p>
          <w:p w14:paraId="32485DF4" w14:textId="77777777" w:rsidR="00556039" w:rsidRPr="003B0A7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sidRPr="000C55C3">
              <w:rPr>
                <w:rFonts w:ascii="Arial" w:hAnsi="Arial" w:cs="Arial"/>
                <w:sz w:val="20"/>
              </w:rPr>
              <w:t xml:space="preserve">Builds effective partnerships across </w:t>
            </w:r>
            <w:r w:rsidRPr="003B0A73">
              <w:rPr>
                <w:rFonts w:ascii="Arial" w:hAnsi="Arial" w:cs="Arial"/>
                <w:color w:val="auto"/>
                <w:sz w:val="20"/>
              </w:rPr>
              <w:t>stakeholders group to deliver results</w:t>
            </w:r>
          </w:p>
          <w:p w14:paraId="1D491F8D" w14:textId="77777777" w:rsidR="00B94424" w:rsidRPr="00B94424" w:rsidRDefault="00B94424" w:rsidP="00556039">
            <w:pPr>
              <w:pStyle w:val="ListParagraph"/>
              <w:numPr>
                <w:ilvl w:val="0"/>
                <w:numId w:val="42"/>
              </w:numPr>
              <w:tabs>
                <w:tab w:val="clear" w:pos="720"/>
              </w:tabs>
              <w:autoSpaceDE w:val="0"/>
              <w:autoSpaceDN w:val="0"/>
              <w:adjustRightInd w:val="0"/>
              <w:ind w:left="360"/>
              <w:contextualSpacing w:val="0"/>
              <w:rPr>
                <w:rFonts w:ascii="Arial" w:hAnsi="Arial" w:cs="Arial"/>
                <w:color w:val="auto"/>
                <w:sz w:val="20"/>
              </w:rPr>
            </w:pPr>
            <w:r>
              <w:rPr>
                <w:rFonts w:ascii="Arial" w:hAnsi="Arial" w:cs="Arial"/>
                <w:sz w:val="20"/>
              </w:rPr>
              <w:t>Proactively shares and cooperates</w:t>
            </w:r>
          </w:p>
          <w:p w14:paraId="194C29C2" w14:textId="77777777" w:rsidR="00556039" w:rsidRPr="000C55C3" w:rsidRDefault="00556039" w:rsidP="00556039">
            <w:pPr>
              <w:pStyle w:val="ListParagraph"/>
              <w:numPr>
                <w:ilvl w:val="0"/>
                <w:numId w:val="42"/>
              </w:numPr>
              <w:tabs>
                <w:tab w:val="clear" w:pos="720"/>
              </w:tabs>
              <w:autoSpaceDE w:val="0"/>
              <w:autoSpaceDN w:val="0"/>
              <w:adjustRightInd w:val="0"/>
              <w:ind w:left="360"/>
              <w:contextualSpacing w:val="0"/>
              <w:rPr>
                <w:rFonts w:ascii="Arial" w:hAnsi="Arial" w:cs="Arial"/>
                <w:sz w:val="20"/>
              </w:rPr>
            </w:pPr>
            <w:r w:rsidRPr="003B0A73">
              <w:rPr>
                <w:rFonts w:ascii="Arial" w:hAnsi="Arial" w:cs="Arial"/>
                <w:color w:val="auto"/>
                <w:sz w:val="20"/>
              </w:rPr>
              <w:t>Strong and collaborative team player</w:t>
            </w:r>
          </w:p>
        </w:tc>
      </w:tr>
    </w:tbl>
    <w:p w14:paraId="5DE8FF11" w14:textId="77777777" w:rsidR="001A29E0" w:rsidRPr="000D7175" w:rsidRDefault="001A29E0" w:rsidP="00592E4B">
      <w:pPr>
        <w:rPr>
          <w:rStyle w:val="Heading2Char"/>
          <w:rFonts w:ascii="Arial" w:hAnsi="Arial" w:cs="Arial"/>
          <w:sz w:val="20"/>
          <w:szCs w:val="20"/>
        </w:rPr>
      </w:pPr>
    </w:p>
    <w:p w14:paraId="4E8E0AF6" w14:textId="77777777" w:rsidR="008C251E" w:rsidRPr="000D7175" w:rsidRDefault="008C251E" w:rsidP="00592E4B">
      <w:pPr>
        <w:rPr>
          <w:rStyle w:val="Heading2Char"/>
          <w:rFonts w:ascii="Arial" w:hAnsi="Arial" w:cs="Arial"/>
          <w:sz w:val="20"/>
          <w:szCs w:val="20"/>
        </w:rPr>
      </w:pPr>
    </w:p>
    <w:p w14:paraId="3A476CC3" w14:textId="77777777" w:rsidR="00A73B67" w:rsidRPr="000D7175" w:rsidRDefault="00A73B67" w:rsidP="00556039">
      <w:pPr>
        <w:spacing w:after="240"/>
        <w:rPr>
          <w:rFonts w:ascii="Arial" w:hAnsi="Arial" w:cs="Arial"/>
          <w:bCs/>
          <w:i/>
          <w:sz w:val="20"/>
          <w:szCs w:val="20"/>
        </w:rPr>
      </w:pPr>
      <w:r w:rsidRPr="000D7175">
        <w:rPr>
          <w:rStyle w:val="Heading2Char"/>
          <w:rFonts w:ascii="Arial" w:hAnsi="Arial" w:cs="Arial"/>
          <w:sz w:val="20"/>
          <w:szCs w:val="20"/>
        </w:rPr>
        <w:t>GOVERNANCE</w:t>
      </w:r>
      <w:r w:rsidRPr="000D7175">
        <w:rPr>
          <w:rFonts w:cs="Arial"/>
          <w:bCs/>
          <w:sz w:val="20"/>
          <w:szCs w:val="20"/>
        </w:rPr>
        <w:t xml:space="preserve"> </w:t>
      </w:r>
      <w:r w:rsidRPr="000D7175">
        <w:rPr>
          <w:rFonts w:ascii="Arial" w:hAnsi="Arial" w:cs="Arial"/>
          <w:bCs/>
          <w:i/>
          <w:sz w:val="20"/>
          <w:szCs w:val="20"/>
        </w:rPr>
        <w:t xml:space="preserve">(HR and the </w:t>
      </w:r>
      <w:r w:rsidRPr="000D7175">
        <w:rPr>
          <w:rFonts w:ascii="Arial" w:hAnsi="Arial" w:cs="Arial"/>
          <w:i/>
          <w:sz w:val="20"/>
          <w:szCs w:val="20"/>
        </w:rPr>
        <w:t>manager of this position confirm that this Position Description is an accurate reflection of the key accountabilities, outcomes and any other attributes required of this role)</w:t>
      </w: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0"/>
        <w:gridCol w:w="4860"/>
      </w:tblGrid>
      <w:tr w:rsidR="00A73B67" w:rsidRPr="000D7175" w14:paraId="1E34ADA8" w14:textId="77777777" w:rsidTr="00DA0DBD">
        <w:trPr>
          <w:cantSplit/>
        </w:trPr>
        <w:tc>
          <w:tcPr>
            <w:tcW w:w="4500" w:type="dxa"/>
          </w:tcPr>
          <w:p w14:paraId="6124562C" w14:textId="77777777" w:rsidR="00A73B67" w:rsidRPr="000D7175" w:rsidRDefault="00A73B67" w:rsidP="00D977FB">
            <w:pPr>
              <w:pStyle w:val="toa"/>
              <w:tabs>
                <w:tab w:val="clear" w:pos="9000"/>
                <w:tab w:val="clear" w:pos="9360"/>
              </w:tabs>
              <w:jc w:val="both"/>
              <w:rPr>
                <w:rFonts w:ascii="Arial" w:hAnsi="Arial" w:cs="Arial"/>
                <w:b/>
                <w:bCs/>
                <w:sz w:val="20"/>
                <w:lang w:val="en-AU"/>
              </w:rPr>
            </w:pPr>
            <w:r w:rsidRPr="000D7175">
              <w:rPr>
                <w:rFonts w:ascii="Arial" w:hAnsi="Arial" w:cs="Arial"/>
                <w:b/>
                <w:bCs/>
                <w:sz w:val="20"/>
                <w:lang w:val="en-AU"/>
              </w:rPr>
              <w:t xml:space="preserve">Prepared by: </w:t>
            </w:r>
            <w:r w:rsidR="00CA16A9">
              <w:rPr>
                <w:rFonts w:ascii="Arial" w:hAnsi="Arial" w:cs="Arial"/>
                <w:b/>
                <w:bCs/>
                <w:sz w:val="20"/>
                <w:lang w:val="en-AU"/>
              </w:rPr>
              <w:t>Emily Palermo, Leader Commercial Services</w:t>
            </w:r>
          </w:p>
          <w:p w14:paraId="4A0AADF3" w14:textId="77777777" w:rsidR="00A73B67" w:rsidRPr="000D7175" w:rsidRDefault="00A73B67" w:rsidP="00D977FB">
            <w:pPr>
              <w:pStyle w:val="toa"/>
              <w:tabs>
                <w:tab w:val="clear" w:pos="9000"/>
                <w:tab w:val="clear" w:pos="9360"/>
              </w:tabs>
              <w:jc w:val="both"/>
              <w:rPr>
                <w:rFonts w:ascii="Arial" w:hAnsi="Arial" w:cs="Arial"/>
                <w:b/>
                <w:bCs/>
                <w:sz w:val="20"/>
                <w:lang w:val="en-AU"/>
              </w:rPr>
            </w:pPr>
          </w:p>
        </w:tc>
        <w:tc>
          <w:tcPr>
            <w:tcW w:w="4860" w:type="dxa"/>
          </w:tcPr>
          <w:p w14:paraId="16C0268F" w14:textId="77777777" w:rsidR="00A73B67" w:rsidRPr="000D7175" w:rsidRDefault="00A73B67" w:rsidP="00D977FB">
            <w:pPr>
              <w:pStyle w:val="toa"/>
              <w:tabs>
                <w:tab w:val="clear" w:pos="9000"/>
                <w:tab w:val="clear" w:pos="9360"/>
              </w:tabs>
              <w:jc w:val="both"/>
              <w:rPr>
                <w:rFonts w:ascii="Arial" w:hAnsi="Arial" w:cs="Arial"/>
                <w:bCs/>
                <w:sz w:val="20"/>
                <w:lang w:val="en-AU"/>
              </w:rPr>
            </w:pPr>
            <w:r w:rsidRPr="000D7175">
              <w:rPr>
                <w:rFonts w:ascii="Arial" w:hAnsi="Arial" w:cs="Arial"/>
                <w:b/>
                <w:bCs/>
                <w:sz w:val="20"/>
                <w:lang w:val="en-AU"/>
              </w:rPr>
              <w:t xml:space="preserve">Last Review Date: </w:t>
            </w:r>
          </w:p>
          <w:p w14:paraId="64940946" w14:textId="77777777" w:rsidR="00A73B67" w:rsidRPr="000D7175" w:rsidRDefault="00A73B67" w:rsidP="00D977FB">
            <w:pPr>
              <w:pStyle w:val="toa"/>
              <w:tabs>
                <w:tab w:val="clear" w:pos="9000"/>
                <w:tab w:val="clear" w:pos="9360"/>
              </w:tabs>
              <w:jc w:val="both"/>
              <w:rPr>
                <w:rFonts w:ascii="Arial" w:hAnsi="Arial" w:cs="Arial"/>
                <w:b/>
                <w:bCs/>
                <w:sz w:val="20"/>
                <w:lang w:val="en-AU"/>
              </w:rPr>
            </w:pPr>
          </w:p>
        </w:tc>
      </w:tr>
      <w:tr w:rsidR="00A73B67" w:rsidRPr="000D7175" w14:paraId="0D51DFFE" w14:textId="77777777" w:rsidTr="00341C09">
        <w:trPr>
          <w:cantSplit/>
        </w:trPr>
        <w:tc>
          <w:tcPr>
            <w:tcW w:w="4500" w:type="dxa"/>
          </w:tcPr>
          <w:p w14:paraId="65F6B6BC" w14:textId="77777777" w:rsidR="00A73B67" w:rsidRPr="000D7175" w:rsidRDefault="00A73B67" w:rsidP="00CA16A9">
            <w:pPr>
              <w:pStyle w:val="toa"/>
              <w:tabs>
                <w:tab w:val="clear" w:pos="9000"/>
                <w:tab w:val="clear" w:pos="9360"/>
              </w:tabs>
              <w:jc w:val="both"/>
              <w:rPr>
                <w:rFonts w:ascii="Arial" w:hAnsi="Arial" w:cs="Arial"/>
                <w:b/>
                <w:bCs/>
                <w:sz w:val="20"/>
                <w:lang w:val="en-AU"/>
              </w:rPr>
            </w:pPr>
            <w:r w:rsidRPr="000D7175">
              <w:rPr>
                <w:rFonts w:ascii="Arial" w:hAnsi="Arial" w:cs="Arial"/>
                <w:b/>
                <w:bCs/>
                <w:sz w:val="20"/>
                <w:lang w:val="en-AU"/>
              </w:rPr>
              <w:t xml:space="preserve">Authorised by: </w:t>
            </w:r>
          </w:p>
        </w:tc>
        <w:tc>
          <w:tcPr>
            <w:tcW w:w="4860" w:type="dxa"/>
          </w:tcPr>
          <w:p w14:paraId="44CD26AF" w14:textId="77777777" w:rsidR="00A73B67" w:rsidRPr="000D7175" w:rsidRDefault="00A73B67" w:rsidP="00CA16A9">
            <w:pPr>
              <w:pStyle w:val="toa"/>
              <w:tabs>
                <w:tab w:val="clear" w:pos="9000"/>
                <w:tab w:val="clear" w:pos="9360"/>
              </w:tabs>
              <w:jc w:val="both"/>
              <w:rPr>
                <w:rFonts w:ascii="Arial" w:hAnsi="Arial" w:cs="Arial"/>
                <w:bCs/>
                <w:sz w:val="20"/>
                <w:lang w:val="en-AU"/>
              </w:rPr>
            </w:pPr>
            <w:r w:rsidRPr="000D7175">
              <w:rPr>
                <w:rFonts w:ascii="Arial" w:hAnsi="Arial" w:cs="Arial"/>
                <w:b/>
                <w:bCs/>
                <w:sz w:val="20"/>
                <w:lang w:val="en-AU"/>
              </w:rPr>
              <w:t>Date:</w:t>
            </w:r>
            <w:r w:rsidR="004A0A18">
              <w:rPr>
                <w:rFonts w:ascii="Arial" w:hAnsi="Arial" w:cs="Arial"/>
                <w:b/>
                <w:bCs/>
                <w:sz w:val="20"/>
                <w:lang w:val="en-AU"/>
              </w:rPr>
              <w:t xml:space="preserve"> </w:t>
            </w:r>
          </w:p>
        </w:tc>
      </w:tr>
    </w:tbl>
    <w:p w14:paraId="190AD3A4" w14:textId="77777777" w:rsidR="00A73B67" w:rsidRPr="000D7175" w:rsidRDefault="00A73B67" w:rsidP="00753E41">
      <w:pPr>
        <w:pStyle w:val="WCPBody"/>
        <w:spacing w:before="120"/>
        <w:ind w:left="0" w:right="0"/>
        <w:jc w:val="both"/>
        <w:rPr>
          <w:rFonts w:ascii="Arial" w:hAnsi="Arial" w:cs="Arial"/>
          <w:sz w:val="20"/>
          <w:lang w:val="en-US"/>
        </w:rPr>
      </w:pPr>
    </w:p>
    <w:p w14:paraId="4F65EF2D" w14:textId="77777777" w:rsidR="00A73B67" w:rsidRPr="000D7175" w:rsidRDefault="00A73B67" w:rsidP="009435C2">
      <w:pPr>
        <w:pStyle w:val="WCPBody"/>
        <w:tabs>
          <w:tab w:val="left" w:pos="1332"/>
        </w:tabs>
        <w:ind w:left="0"/>
        <w:rPr>
          <w:rFonts w:ascii="Arial" w:hAnsi="Arial" w:cs="Arial"/>
          <w:iCs/>
          <w:sz w:val="20"/>
        </w:rPr>
      </w:pPr>
    </w:p>
    <w:sectPr w:rsidR="00A73B67" w:rsidRPr="000D7175" w:rsidSect="004E0C15">
      <w:headerReference w:type="default" r:id="rId12"/>
      <w:footerReference w:type="default" r:id="rId13"/>
      <w:pgSz w:w="11906" w:h="16838" w:code="9"/>
      <w:pgMar w:top="1438" w:right="1134" w:bottom="357" w:left="1134" w:header="71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8B90" w14:textId="77777777" w:rsidR="002A0250" w:rsidRDefault="002A0250">
      <w:r>
        <w:separator/>
      </w:r>
    </w:p>
  </w:endnote>
  <w:endnote w:type="continuationSeparator" w:id="0">
    <w:p w14:paraId="7CB10845" w14:textId="77777777" w:rsidR="002A0250" w:rsidRDefault="002A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66" w:type="pct"/>
      <w:jc w:val="center"/>
      <w:tblBorders>
        <w:top w:val="single" w:sz="24" w:space="0" w:color="FF6600"/>
      </w:tblBorders>
      <w:tblLook w:val="00A0" w:firstRow="1" w:lastRow="0" w:firstColumn="1" w:lastColumn="0" w:noHBand="0" w:noVBand="0"/>
    </w:tblPr>
    <w:tblGrid>
      <w:gridCol w:w="2709"/>
      <w:gridCol w:w="5375"/>
      <w:gridCol w:w="910"/>
    </w:tblGrid>
    <w:tr w:rsidR="00A73B67" w:rsidRPr="00411E52" w14:paraId="65DD2BE3" w14:textId="77777777" w:rsidTr="00E611A0">
      <w:trPr>
        <w:jc w:val="center"/>
      </w:trPr>
      <w:tc>
        <w:tcPr>
          <w:tcW w:w="1506" w:type="pct"/>
          <w:tcBorders>
            <w:top w:val="single" w:sz="24" w:space="0" w:color="FF6600"/>
          </w:tcBorders>
        </w:tcPr>
        <w:p w14:paraId="5D94FF6D" w14:textId="77777777" w:rsidR="00D606FA" w:rsidRDefault="00DF7803" w:rsidP="00E611A0">
          <w:pPr>
            <w:pStyle w:val="Footer"/>
            <w:rPr>
              <w:rFonts w:ascii="Arial" w:hAnsi="Arial" w:cs="Arial"/>
              <w:b/>
              <w:sz w:val="16"/>
              <w:szCs w:val="16"/>
            </w:rPr>
          </w:pPr>
          <w:r>
            <w:rPr>
              <w:rFonts w:ascii="Arial" w:hAnsi="Arial" w:cs="Arial"/>
              <w:b/>
              <w:sz w:val="16"/>
              <w:szCs w:val="16"/>
            </w:rPr>
            <w:t>T</w:t>
          </w:r>
          <w:r w:rsidR="00D02426">
            <w:rPr>
              <w:rFonts w:ascii="Arial" w:hAnsi="Arial" w:cs="Arial"/>
              <w:b/>
              <w:sz w:val="16"/>
              <w:szCs w:val="16"/>
            </w:rPr>
            <w:t>asNetworks Reference:</w:t>
          </w:r>
          <w:r w:rsidR="006E3C6C">
            <w:rPr>
              <w:rFonts w:ascii="Arial" w:hAnsi="Arial" w:cs="Arial"/>
              <w:b/>
              <w:sz w:val="16"/>
              <w:szCs w:val="16"/>
            </w:rPr>
            <w:t xml:space="preserve"> </w:t>
          </w:r>
        </w:p>
        <w:p w14:paraId="3817CDB8" w14:textId="77777777" w:rsidR="00DF7803" w:rsidRPr="00341C09" w:rsidRDefault="00C83329" w:rsidP="00CA16A9">
          <w:pPr>
            <w:pStyle w:val="Footer"/>
            <w:rPr>
              <w:rFonts w:ascii="Arial" w:hAnsi="Arial" w:cs="Arial"/>
              <w:b/>
              <w:sz w:val="16"/>
              <w:szCs w:val="16"/>
            </w:rPr>
          </w:pPr>
          <w:r>
            <w:fldChar w:fldCharType="begin"/>
          </w:r>
          <w:r>
            <w:instrText xml:space="preserve"> FILENAME  \* FirstCap  \* MERGEFORMAT </w:instrText>
          </w:r>
          <w:r>
            <w:fldChar w:fldCharType="separate"/>
          </w:r>
          <w:r w:rsidR="00CB7A7E" w:rsidRPr="00CB7A7E">
            <w:rPr>
              <w:rFonts w:ascii="Arial" w:hAnsi="Arial" w:cs="Arial"/>
              <w:b/>
              <w:noProof/>
              <w:sz w:val="16"/>
              <w:szCs w:val="16"/>
            </w:rPr>
            <w:t>Business Analyst Student.docx</w:t>
          </w:r>
          <w:r>
            <w:rPr>
              <w:rFonts w:ascii="Arial" w:hAnsi="Arial" w:cs="Arial"/>
              <w:b/>
              <w:noProof/>
              <w:sz w:val="16"/>
              <w:szCs w:val="16"/>
            </w:rPr>
            <w:fldChar w:fldCharType="end"/>
          </w:r>
        </w:p>
      </w:tc>
      <w:tc>
        <w:tcPr>
          <w:tcW w:w="2988" w:type="pct"/>
          <w:tcBorders>
            <w:top w:val="single" w:sz="24" w:space="0" w:color="FF6600"/>
          </w:tcBorders>
        </w:tcPr>
        <w:p w14:paraId="043BCC83" w14:textId="77777777" w:rsidR="00A73B67" w:rsidRPr="00946807" w:rsidRDefault="00A73B67" w:rsidP="00DF7803">
          <w:pPr>
            <w:spacing w:before="60"/>
            <w:jc w:val="center"/>
            <w:rPr>
              <w:rFonts w:ascii="Arial" w:hAnsi="Arial" w:cs="Arial"/>
              <w:b/>
              <w:color w:val="FF0000"/>
              <w:sz w:val="14"/>
              <w:szCs w:val="14"/>
            </w:rPr>
          </w:pPr>
          <w:r w:rsidRPr="00946807">
            <w:rPr>
              <w:rFonts w:ascii="Arial" w:hAnsi="Arial" w:cs="Arial"/>
              <w:b/>
              <w:color w:val="FF0000"/>
              <w:sz w:val="14"/>
              <w:szCs w:val="14"/>
            </w:rPr>
            <w:t xml:space="preserve">Uncontrolled document when printed. Refer to </w:t>
          </w:r>
          <w:r w:rsidR="00DF7803">
            <w:rPr>
              <w:rFonts w:ascii="Arial" w:hAnsi="Arial" w:cs="Arial"/>
              <w:b/>
              <w:color w:val="FF0000"/>
              <w:sz w:val="14"/>
              <w:szCs w:val="14"/>
            </w:rPr>
            <w:t xml:space="preserve">HR </w:t>
          </w:r>
          <w:r w:rsidRPr="00946807">
            <w:rPr>
              <w:rFonts w:ascii="Arial" w:hAnsi="Arial" w:cs="Arial"/>
              <w:b/>
              <w:color w:val="FF0000"/>
              <w:sz w:val="14"/>
              <w:szCs w:val="14"/>
            </w:rPr>
            <w:t>for current version.</w:t>
          </w:r>
        </w:p>
      </w:tc>
      <w:tc>
        <w:tcPr>
          <w:tcW w:w="506" w:type="pct"/>
          <w:tcBorders>
            <w:top w:val="single" w:sz="24" w:space="0" w:color="FF6600"/>
          </w:tcBorders>
        </w:tcPr>
        <w:p w14:paraId="052167B4" w14:textId="67C60946" w:rsidR="00A73B67" w:rsidRPr="00341C09" w:rsidRDefault="00A73B67" w:rsidP="00E611A0">
          <w:pPr>
            <w:pStyle w:val="TableTextRight"/>
            <w:rPr>
              <w:rFonts w:cs="Arial"/>
              <w:b/>
              <w:sz w:val="16"/>
              <w:szCs w:val="16"/>
            </w:rPr>
          </w:pPr>
          <w:r w:rsidRPr="00341C09">
            <w:rPr>
              <w:rFonts w:cs="Arial"/>
              <w:b/>
              <w:sz w:val="16"/>
              <w:szCs w:val="16"/>
            </w:rPr>
            <w:t xml:space="preserve">Page </w:t>
          </w:r>
          <w:r w:rsidR="00D665A6" w:rsidRPr="00341C09">
            <w:rPr>
              <w:rFonts w:cs="Arial"/>
              <w:b/>
              <w:sz w:val="16"/>
              <w:szCs w:val="16"/>
            </w:rPr>
            <w:fldChar w:fldCharType="begin"/>
          </w:r>
          <w:r w:rsidRPr="00341C09">
            <w:rPr>
              <w:rFonts w:cs="Arial"/>
              <w:b/>
              <w:sz w:val="16"/>
              <w:szCs w:val="16"/>
            </w:rPr>
            <w:instrText xml:space="preserve"> PAGE </w:instrText>
          </w:r>
          <w:r w:rsidR="00D665A6" w:rsidRPr="00341C09">
            <w:rPr>
              <w:rFonts w:cs="Arial"/>
              <w:b/>
              <w:sz w:val="16"/>
              <w:szCs w:val="16"/>
            </w:rPr>
            <w:fldChar w:fldCharType="separate"/>
          </w:r>
          <w:r w:rsidR="00C83329">
            <w:rPr>
              <w:rFonts w:cs="Arial"/>
              <w:b/>
              <w:noProof/>
              <w:sz w:val="16"/>
              <w:szCs w:val="16"/>
            </w:rPr>
            <w:t>4</w:t>
          </w:r>
          <w:r w:rsidR="00D665A6" w:rsidRPr="00341C09">
            <w:rPr>
              <w:rFonts w:cs="Arial"/>
              <w:b/>
              <w:sz w:val="16"/>
              <w:szCs w:val="16"/>
            </w:rPr>
            <w:fldChar w:fldCharType="end"/>
          </w:r>
        </w:p>
        <w:p w14:paraId="6D941B03" w14:textId="77777777" w:rsidR="00A73B67" w:rsidRPr="00341C09" w:rsidRDefault="00A73B67" w:rsidP="00E611A0">
          <w:pPr>
            <w:spacing w:before="60"/>
            <w:jc w:val="right"/>
            <w:rPr>
              <w:rFonts w:ascii="Arial" w:hAnsi="Arial" w:cs="Arial"/>
              <w:b/>
              <w:sz w:val="16"/>
              <w:szCs w:val="16"/>
            </w:rPr>
          </w:pPr>
        </w:p>
      </w:tc>
    </w:tr>
  </w:tbl>
  <w:p w14:paraId="70E98F95" w14:textId="77777777" w:rsidR="00A73B67" w:rsidRPr="00CC63DD" w:rsidRDefault="00A73B67" w:rsidP="00CC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7ED2" w14:textId="77777777" w:rsidR="002A0250" w:rsidRDefault="002A0250">
      <w:r>
        <w:separator/>
      </w:r>
    </w:p>
  </w:footnote>
  <w:footnote w:type="continuationSeparator" w:id="0">
    <w:p w14:paraId="142884EB" w14:textId="77777777" w:rsidR="002A0250" w:rsidRDefault="002A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9614" w14:textId="77777777" w:rsidR="00A73B67" w:rsidRPr="00790080" w:rsidRDefault="00A73B67" w:rsidP="00790080">
    <w:pPr>
      <w:pStyle w:val="Header"/>
      <w:jc w:val="center"/>
      <w:rPr>
        <w:rFonts w:ascii="Arial Black" w:hAnsi="Arial Black" w:cs="Arial"/>
        <w:b/>
        <w:sz w:val="36"/>
      </w:rPr>
    </w:pPr>
    <w:r>
      <w:rPr>
        <w:rFonts w:ascii="Arial" w:hAnsi="Arial" w:cs="Arial"/>
        <w:b/>
        <w:noProof/>
        <w:sz w:val="36"/>
        <w:lang w:eastAsia="en-AU"/>
      </w:rPr>
      <w:t>POSITION</w:t>
    </w:r>
    <w:r w:rsidRPr="005C3A71">
      <w:rPr>
        <w:rFonts w:ascii="Arial" w:hAnsi="Arial" w:cs="Arial"/>
        <w:b/>
        <w:sz w:val="36"/>
      </w:rPr>
      <w:t xml:space="preserve"> DESCRIPTION</w:t>
    </w:r>
    <w:r w:rsidR="00790080">
      <w:rPr>
        <w:rFonts w:ascii="Arial" w:hAnsi="Arial" w:cs="Arial"/>
        <w:b/>
        <w:sz w:val="36"/>
      </w:rPr>
      <w:t xml:space="preserve"> </w:t>
    </w:r>
    <w:r w:rsidR="00790080">
      <w:rPr>
        <w:rFonts w:ascii="Arial Black" w:hAnsi="Arial Black" w:cs="Arial"/>
        <w:b/>
        <w:sz w:val="36"/>
      </w:rPr>
      <w:t xml:space="preserve"> </w:t>
    </w:r>
    <w:r w:rsidR="00790080">
      <w:rPr>
        <w:rFonts w:ascii="Arial Black" w:hAnsi="Arial Black" w:cs="Arial"/>
        <w:b/>
        <w:sz w:val="36"/>
      </w:rPr>
      <w:ptab w:relativeTo="margin" w:alignment="right" w:leader="none"/>
    </w:r>
    <w:r w:rsidR="00790080">
      <w:rPr>
        <w:rFonts w:ascii="Arial Black" w:hAnsi="Arial Black" w:cs="Arial"/>
        <w:b/>
        <w:sz w:val="36"/>
      </w:rPr>
      <w:t xml:space="preserve"> TasNetworks</w:t>
    </w:r>
  </w:p>
  <w:p w14:paraId="69DE6A82" w14:textId="77777777" w:rsidR="00A73B67" w:rsidRPr="004E0C15" w:rsidRDefault="00A73B67">
    <w:pPr>
      <w:pStyle w:val="Header"/>
      <w:rPr>
        <w:rFonts w:ascii="Arial" w:hAnsi="Arial" w:cs="Arial"/>
        <w:sz w:val="16"/>
        <w:szCs w:val="16"/>
      </w:rPr>
    </w:pPr>
  </w:p>
  <w:p w14:paraId="14A8F723" w14:textId="77777777" w:rsidR="00A73B67" w:rsidRPr="004E0C15" w:rsidRDefault="00A73B67">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E24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12BA3"/>
    <w:multiLevelType w:val="hybridMultilevel"/>
    <w:tmpl w:val="8A0A0C4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4D660C"/>
    <w:multiLevelType w:val="hybridMultilevel"/>
    <w:tmpl w:val="70E22E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70549"/>
    <w:multiLevelType w:val="hybridMultilevel"/>
    <w:tmpl w:val="CC765F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030B01"/>
    <w:multiLevelType w:val="hybridMultilevel"/>
    <w:tmpl w:val="CA9E858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090EEB"/>
    <w:multiLevelType w:val="hybridMultilevel"/>
    <w:tmpl w:val="0DCED6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96720"/>
    <w:multiLevelType w:val="hybridMultilevel"/>
    <w:tmpl w:val="0128D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27634"/>
    <w:multiLevelType w:val="hybridMultilevel"/>
    <w:tmpl w:val="04AA2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2E624E"/>
    <w:multiLevelType w:val="hybridMultilevel"/>
    <w:tmpl w:val="1CC055C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9699D"/>
    <w:multiLevelType w:val="hybridMultilevel"/>
    <w:tmpl w:val="77D0F250"/>
    <w:lvl w:ilvl="0" w:tplc="0C090005">
      <w:start w:val="1"/>
      <w:numFmt w:val="bullet"/>
      <w:lvlText w:val=""/>
      <w:lvlJc w:val="left"/>
      <w:pPr>
        <w:tabs>
          <w:tab w:val="num" w:pos="720"/>
        </w:tabs>
        <w:ind w:left="720" w:hanging="360"/>
      </w:pPr>
      <w:rPr>
        <w:rFonts w:ascii="Wingdings" w:hAnsi="Wingdings" w:hint="default"/>
      </w:rPr>
    </w:lvl>
    <w:lvl w:ilvl="1" w:tplc="8B9432D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B0430"/>
    <w:multiLevelType w:val="hybridMultilevel"/>
    <w:tmpl w:val="CBB6B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026E8E"/>
    <w:multiLevelType w:val="hybridMultilevel"/>
    <w:tmpl w:val="56EC29E4"/>
    <w:lvl w:ilvl="0" w:tplc="0C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D74DC"/>
    <w:multiLevelType w:val="hybridMultilevel"/>
    <w:tmpl w:val="FC84E37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555014"/>
    <w:multiLevelType w:val="hybridMultilevel"/>
    <w:tmpl w:val="97AACC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7A04C4"/>
    <w:multiLevelType w:val="hybridMultilevel"/>
    <w:tmpl w:val="43906CFE"/>
    <w:lvl w:ilvl="0" w:tplc="FD0A147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F2112C"/>
    <w:multiLevelType w:val="hybridMultilevel"/>
    <w:tmpl w:val="E57A249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6" w15:restartNumberingAfterBreak="0">
    <w:nsid w:val="37962704"/>
    <w:multiLevelType w:val="hybridMultilevel"/>
    <w:tmpl w:val="20D86E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E258A2"/>
    <w:multiLevelType w:val="hybridMultilevel"/>
    <w:tmpl w:val="F51E2E68"/>
    <w:lvl w:ilvl="0" w:tplc="2962F050">
      <w:start w:val="1"/>
      <w:numFmt w:val="bullet"/>
      <w:lvlText w:val="-"/>
      <w:lvlJc w:val="left"/>
      <w:pPr>
        <w:tabs>
          <w:tab w:val="num" w:pos="720"/>
        </w:tabs>
        <w:ind w:left="720" w:hanging="360"/>
      </w:pPr>
      <w:rPr>
        <w:rFonts w:ascii="Franklin Gothic Book" w:hAnsi="Franklin Gothic Book"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8434F"/>
    <w:multiLevelType w:val="hybridMultilevel"/>
    <w:tmpl w:val="024C67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A62F73"/>
    <w:multiLevelType w:val="hybridMultilevel"/>
    <w:tmpl w:val="1AE2A4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01421A"/>
    <w:multiLevelType w:val="hybridMultilevel"/>
    <w:tmpl w:val="59EAC1E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34D17"/>
    <w:multiLevelType w:val="hybridMultilevel"/>
    <w:tmpl w:val="AC18C53A"/>
    <w:lvl w:ilvl="0" w:tplc="E1B8ED08">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A482F"/>
    <w:multiLevelType w:val="hybridMultilevel"/>
    <w:tmpl w:val="D840C86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C75759"/>
    <w:multiLevelType w:val="hybridMultilevel"/>
    <w:tmpl w:val="96BAC416"/>
    <w:lvl w:ilvl="0" w:tplc="0C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6F5E9F"/>
    <w:multiLevelType w:val="hybridMultilevel"/>
    <w:tmpl w:val="72D49FE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8356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D85F93"/>
    <w:multiLevelType w:val="hybridMultilevel"/>
    <w:tmpl w:val="A4F2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B02A54"/>
    <w:multiLevelType w:val="singleLevel"/>
    <w:tmpl w:val="147EA7FA"/>
    <w:lvl w:ilvl="0">
      <w:start w:val="1"/>
      <w:numFmt w:val="bullet"/>
      <w:pStyle w:val="WCPbullet"/>
      <w:lvlText w:val=""/>
      <w:lvlJc w:val="left"/>
      <w:pPr>
        <w:tabs>
          <w:tab w:val="num" w:pos="369"/>
        </w:tabs>
        <w:ind w:left="369" w:hanging="369"/>
      </w:pPr>
      <w:rPr>
        <w:rFonts w:ascii="Wingdings" w:hAnsi="Wingdings" w:hint="default"/>
        <w:sz w:val="18"/>
      </w:rPr>
    </w:lvl>
  </w:abstractNum>
  <w:abstractNum w:abstractNumId="28" w15:restartNumberingAfterBreak="0">
    <w:nsid w:val="4AF00EFF"/>
    <w:multiLevelType w:val="hybridMultilevel"/>
    <w:tmpl w:val="FE548888"/>
    <w:lvl w:ilvl="0" w:tplc="724A1D4E">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9D5FE7"/>
    <w:multiLevelType w:val="hybridMultilevel"/>
    <w:tmpl w:val="F9886C48"/>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4010B"/>
    <w:multiLevelType w:val="hybridMultilevel"/>
    <w:tmpl w:val="641C1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5D2AB9"/>
    <w:multiLevelType w:val="multilevel"/>
    <w:tmpl w:val="F51E2E68"/>
    <w:lvl w:ilvl="0">
      <w:start w:val="1"/>
      <w:numFmt w:val="bullet"/>
      <w:lvlText w:val="-"/>
      <w:lvlJc w:val="left"/>
      <w:pPr>
        <w:tabs>
          <w:tab w:val="num" w:pos="720"/>
        </w:tabs>
        <w:ind w:left="720" w:hanging="360"/>
      </w:pPr>
      <w:rPr>
        <w:rFonts w:ascii="Franklin Gothic Book" w:hAnsi="Franklin Gothic Book"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54F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610053"/>
    <w:multiLevelType w:val="hybridMultilevel"/>
    <w:tmpl w:val="39641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FF37F4"/>
    <w:multiLevelType w:val="hybridMultilevel"/>
    <w:tmpl w:val="A824EF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FA32C0B"/>
    <w:multiLevelType w:val="hybridMultilevel"/>
    <w:tmpl w:val="C2CEDD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9D6AC7"/>
    <w:multiLevelType w:val="hybridMultilevel"/>
    <w:tmpl w:val="3396680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280C62"/>
    <w:multiLevelType w:val="hybridMultilevel"/>
    <w:tmpl w:val="45205502"/>
    <w:lvl w:ilvl="0" w:tplc="0C090005">
      <w:start w:val="1"/>
      <w:numFmt w:val="bullet"/>
      <w:lvlText w:val=""/>
      <w:lvlJc w:val="left"/>
      <w:pPr>
        <w:tabs>
          <w:tab w:val="num" w:pos="1029"/>
        </w:tabs>
        <w:ind w:left="1029"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F6C8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45723F9"/>
    <w:multiLevelType w:val="hybridMultilevel"/>
    <w:tmpl w:val="0316B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7FE53CC"/>
    <w:multiLevelType w:val="hybridMultilevel"/>
    <w:tmpl w:val="028645A2"/>
    <w:lvl w:ilvl="0" w:tplc="0C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FF1B86"/>
    <w:multiLevelType w:val="hybridMultilevel"/>
    <w:tmpl w:val="42ECD3FC"/>
    <w:lvl w:ilvl="0" w:tplc="0C090001">
      <w:start w:val="1"/>
      <w:numFmt w:val="bullet"/>
      <w:pStyle w:val="ListBullet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A713FA6"/>
    <w:multiLevelType w:val="hybridMultilevel"/>
    <w:tmpl w:val="EE90C7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8947C1"/>
    <w:multiLevelType w:val="hybridMultilevel"/>
    <w:tmpl w:val="BC1ACD94"/>
    <w:lvl w:ilvl="0" w:tplc="20E8ED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068C0"/>
    <w:multiLevelType w:val="hybridMultilevel"/>
    <w:tmpl w:val="3536B2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157792E"/>
    <w:multiLevelType w:val="hybridMultilevel"/>
    <w:tmpl w:val="4D52D0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2F04F9"/>
    <w:multiLevelType w:val="hybridMultilevel"/>
    <w:tmpl w:val="CE206034"/>
    <w:lvl w:ilvl="0" w:tplc="0C090005">
      <w:start w:val="1"/>
      <w:numFmt w:val="bullet"/>
      <w:lvlText w:val=""/>
      <w:lvlJc w:val="left"/>
      <w:pPr>
        <w:tabs>
          <w:tab w:val="num" w:pos="1029"/>
        </w:tabs>
        <w:ind w:left="1029" w:hanging="360"/>
      </w:pPr>
      <w:rPr>
        <w:rFonts w:ascii="Wingdings" w:hAnsi="Wingdings" w:hint="default"/>
      </w:rPr>
    </w:lvl>
    <w:lvl w:ilvl="1" w:tplc="0C090003" w:tentative="1">
      <w:start w:val="1"/>
      <w:numFmt w:val="bullet"/>
      <w:lvlText w:val="o"/>
      <w:lvlJc w:val="left"/>
      <w:pPr>
        <w:tabs>
          <w:tab w:val="num" w:pos="1749"/>
        </w:tabs>
        <w:ind w:left="1749" w:hanging="360"/>
      </w:pPr>
      <w:rPr>
        <w:rFonts w:ascii="Courier New" w:hAnsi="Courier New" w:hint="default"/>
      </w:rPr>
    </w:lvl>
    <w:lvl w:ilvl="2" w:tplc="0C090005" w:tentative="1">
      <w:start w:val="1"/>
      <w:numFmt w:val="bullet"/>
      <w:lvlText w:val=""/>
      <w:lvlJc w:val="left"/>
      <w:pPr>
        <w:tabs>
          <w:tab w:val="num" w:pos="2469"/>
        </w:tabs>
        <w:ind w:left="2469" w:hanging="360"/>
      </w:pPr>
      <w:rPr>
        <w:rFonts w:ascii="Wingdings" w:hAnsi="Wingdings" w:hint="default"/>
      </w:rPr>
    </w:lvl>
    <w:lvl w:ilvl="3" w:tplc="0C090001" w:tentative="1">
      <w:start w:val="1"/>
      <w:numFmt w:val="bullet"/>
      <w:lvlText w:val=""/>
      <w:lvlJc w:val="left"/>
      <w:pPr>
        <w:tabs>
          <w:tab w:val="num" w:pos="3189"/>
        </w:tabs>
        <w:ind w:left="3189" w:hanging="360"/>
      </w:pPr>
      <w:rPr>
        <w:rFonts w:ascii="Symbol" w:hAnsi="Symbol" w:hint="default"/>
      </w:rPr>
    </w:lvl>
    <w:lvl w:ilvl="4" w:tplc="0C090003" w:tentative="1">
      <w:start w:val="1"/>
      <w:numFmt w:val="bullet"/>
      <w:lvlText w:val="o"/>
      <w:lvlJc w:val="left"/>
      <w:pPr>
        <w:tabs>
          <w:tab w:val="num" w:pos="3909"/>
        </w:tabs>
        <w:ind w:left="3909" w:hanging="360"/>
      </w:pPr>
      <w:rPr>
        <w:rFonts w:ascii="Courier New" w:hAnsi="Courier New" w:hint="default"/>
      </w:rPr>
    </w:lvl>
    <w:lvl w:ilvl="5" w:tplc="0C090005" w:tentative="1">
      <w:start w:val="1"/>
      <w:numFmt w:val="bullet"/>
      <w:lvlText w:val=""/>
      <w:lvlJc w:val="left"/>
      <w:pPr>
        <w:tabs>
          <w:tab w:val="num" w:pos="4629"/>
        </w:tabs>
        <w:ind w:left="4629" w:hanging="360"/>
      </w:pPr>
      <w:rPr>
        <w:rFonts w:ascii="Wingdings" w:hAnsi="Wingdings" w:hint="default"/>
      </w:rPr>
    </w:lvl>
    <w:lvl w:ilvl="6" w:tplc="0C090001" w:tentative="1">
      <w:start w:val="1"/>
      <w:numFmt w:val="bullet"/>
      <w:lvlText w:val=""/>
      <w:lvlJc w:val="left"/>
      <w:pPr>
        <w:tabs>
          <w:tab w:val="num" w:pos="5349"/>
        </w:tabs>
        <w:ind w:left="5349" w:hanging="360"/>
      </w:pPr>
      <w:rPr>
        <w:rFonts w:ascii="Symbol" w:hAnsi="Symbol" w:hint="default"/>
      </w:rPr>
    </w:lvl>
    <w:lvl w:ilvl="7" w:tplc="0C090003" w:tentative="1">
      <w:start w:val="1"/>
      <w:numFmt w:val="bullet"/>
      <w:lvlText w:val="o"/>
      <w:lvlJc w:val="left"/>
      <w:pPr>
        <w:tabs>
          <w:tab w:val="num" w:pos="6069"/>
        </w:tabs>
        <w:ind w:left="6069" w:hanging="360"/>
      </w:pPr>
      <w:rPr>
        <w:rFonts w:ascii="Courier New" w:hAnsi="Courier New" w:hint="default"/>
      </w:rPr>
    </w:lvl>
    <w:lvl w:ilvl="8" w:tplc="0C090005" w:tentative="1">
      <w:start w:val="1"/>
      <w:numFmt w:val="bullet"/>
      <w:lvlText w:val=""/>
      <w:lvlJc w:val="left"/>
      <w:pPr>
        <w:tabs>
          <w:tab w:val="num" w:pos="6789"/>
        </w:tabs>
        <w:ind w:left="6789" w:hanging="360"/>
      </w:pPr>
      <w:rPr>
        <w:rFonts w:ascii="Wingdings" w:hAnsi="Wingdings" w:hint="default"/>
      </w:rPr>
    </w:lvl>
  </w:abstractNum>
  <w:abstractNum w:abstractNumId="47" w15:restartNumberingAfterBreak="0">
    <w:nsid w:val="746E60FC"/>
    <w:multiLevelType w:val="hybridMultilevel"/>
    <w:tmpl w:val="F3A83D9E"/>
    <w:lvl w:ilvl="0" w:tplc="0C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AD7FED"/>
    <w:multiLevelType w:val="hybridMultilevel"/>
    <w:tmpl w:val="D53CDD2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90F79FF"/>
    <w:multiLevelType w:val="hybridMultilevel"/>
    <w:tmpl w:val="64CC7518"/>
    <w:lvl w:ilvl="0" w:tplc="AEFEF50E">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F6775F7"/>
    <w:multiLevelType w:val="hybridMultilevel"/>
    <w:tmpl w:val="D24C4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8"/>
  </w:num>
  <w:num w:numId="4">
    <w:abstractNumId w:val="5"/>
  </w:num>
  <w:num w:numId="5">
    <w:abstractNumId w:val="36"/>
  </w:num>
  <w:num w:numId="6">
    <w:abstractNumId w:val="3"/>
  </w:num>
  <w:num w:numId="7">
    <w:abstractNumId w:val="1"/>
  </w:num>
  <w:num w:numId="8">
    <w:abstractNumId w:val="19"/>
  </w:num>
  <w:num w:numId="9">
    <w:abstractNumId w:val="20"/>
  </w:num>
  <w:num w:numId="10">
    <w:abstractNumId w:val="12"/>
  </w:num>
  <w:num w:numId="11">
    <w:abstractNumId w:val="42"/>
  </w:num>
  <w:num w:numId="12">
    <w:abstractNumId w:val="48"/>
  </w:num>
  <w:num w:numId="13">
    <w:abstractNumId w:val="34"/>
  </w:num>
  <w:num w:numId="14">
    <w:abstractNumId w:val="18"/>
  </w:num>
  <w:num w:numId="15">
    <w:abstractNumId w:val="22"/>
  </w:num>
  <w:num w:numId="16">
    <w:abstractNumId w:val="35"/>
  </w:num>
  <w:num w:numId="17">
    <w:abstractNumId w:val="44"/>
  </w:num>
  <w:num w:numId="18">
    <w:abstractNumId w:val="24"/>
  </w:num>
  <w:num w:numId="19">
    <w:abstractNumId w:val="29"/>
  </w:num>
  <w:num w:numId="20">
    <w:abstractNumId w:val="13"/>
  </w:num>
  <w:num w:numId="21">
    <w:abstractNumId w:val="4"/>
  </w:num>
  <w:num w:numId="22">
    <w:abstractNumId w:val="46"/>
  </w:num>
  <w:num w:numId="23">
    <w:abstractNumId w:val="37"/>
  </w:num>
  <w:num w:numId="24">
    <w:abstractNumId w:val="49"/>
  </w:num>
  <w:num w:numId="25">
    <w:abstractNumId w:val="17"/>
  </w:num>
  <w:num w:numId="26">
    <w:abstractNumId w:val="31"/>
  </w:num>
  <w:num w:numId="27">
    <w:abstractNumId w:val="21"/>
  </w:num>
  <w:num w:numId="28">
    <w:abstractNumId w:val="45"/>
  </w:num>
  <w:num w:numId="29">
    <w:abstractNumId w:val="23"/>
  </w:num>
  <w:num w:numId="30">
    <w:abstractNumId w:val="11"/>
  </w:num>
  <w:num w:numId="31">
    <w:abstractNumId w:val="16"/>
  </w:num>
  <w:num w:numId="32">
    <w:abstractNumId w:val="40"/>
  </w:num>
  <w:num w:numId="33">
    <w:abstractNumId w:val="47"/>
  </w:num>
  <w:num w:numId="34">
    <w:abstractNumId w:val="14"/>
  </w:num>
  <w:num w:numId="35">
    <w:abstractNumId w:val="15"/>
  </w:num>
  <w:num w:numId="36">
    <w:abstractNumId w:val="41"/>
  </w:num>
  <w:num w:numId="37">
    <w:abstractNumId w:val="43"/>
  </w:num>
  <w:num w:numId="38">
    <w:abstractNumId w:val="26"/>
  </w:num>
  <w:num w:numId="39">
    <w:abstractNumId w:val="39"/>
  </w:num>
  <w:num w:numId="40">
    <w:abstractNumId w:val="7"/>
  </w:num>
  <w:num w:numId="41">
    <w:abstractNumId w:val="10"/>
  </w:num>
  <w:num w:numId="42">
    <w:abstractNumId w:val="28"/>
  </w:num>
  <w:num w:numId="43">
    <w:abstractNumId w:val="6"/>
  </w:num>
  <w:num w:numId="44">
    <w:abstractNumId w:val="30"/>
  </w:num>
  <w:num w:numId="45">
    <w:abstractNumId w:val="25"/>
  </w:num>
  <w:num w:numId="46">
    <w:abstractNumId w:val="38"/>
  </w:num>
  <w:num w:numId="47">
    <w:abstractNumId w:val="32"/>
  </w:num>
  <w:num w:numId="48">
    <w:abstractNumId w:val="0"/>
  </w:num>
  <w:num w:numId="49">
    <w:abstractNumId w:val="2"/>
  </w:num>
  <w:num w:numId="50">
    <w:abstractNumId w:val="33"/>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31"/>
    <w:rsid w:val="00000F80"/>
    <w:rsid w:val="0000373F"/>
    <w:rsid w:val="0002714B"/>
    <w:rsid w:val="000409A2"/>
    <w:rsid w:val="000431F8"/>
    <w:rsid w:val="00043A6E"/>
    <w:rsid w:val="000527A1"/>
    <w:rsid w:val="00053741"/>
    <w:rsid w:val="00071741"/>
    <w:rsid w:val="000733BC"/>
    <w:rsid w:val="00076DE6"/>
    <w:rsid w:val="00085C97"/>
    <w:rsid w:val="00096DEE"/>
    <w:rsid w:val="00097450"/>
    <w:rsid w:val="00097998"/>
    <w:rsid w:val="000D1107"/>
    <w:rsid w:val="000D27B1"/>
    <w:rsid w:val="000D2D28"/>
    <w:rsid w:val="000D4CA5"/>
    <w:rsid w:val="000D68DB"/>
    <w:rsid w:val="000D7175"/>
    <w:rsid w:val="000E4F01"/>
    <w:rsid w:val="000E5814"/>
    <w:rsid w:val="000F55B7"/>
    <w:rsid w:val="000F783E"/>
    <w:rsid w:val="001005EA"/>
    <w:rsid w:val="001147ED"/>
    <w:rsid w:val="001158CD"/>
    <w:rsid w:val="00122420"/>
    <w:rsid w:val="001371C4"/>
    <w:rsid w:val="001535E6"/>
    <w:rsid w:val="001547EB"/>
    <w:rsid w:val="0017067A"/>
    <w:rsid w:val="001749D6"/>
    <w:rsid w:val="00176E2E"/>
    <w:rsid w:val="00185C89"/>
    <w:rsid w:val="0019051C"/>
    <w:rsid w:val="001934F2"/>
    <w:rsid w:val="00193AAF"/>
    <w:rsid w:val="00196485"/>
    <w:rsid w:val="00197EA9"/>
    <w:rsid w:val="001A0E19"/>
    <w:rsid w:val="001A29E0"/>
    <w:rsid w:val="001A69B3"/>
    <w:rsid w:val="001B0F18"/>
    <w:rsid w:val="001B5A2B"/>
    <w:rsid w:val="001C5F19"/>
    <w:rsid w:val="001C6DC5"/>
    <w:rsid w:val="001C7D12"/>
    <w:rsid w:val="001E0369"/>
    <w:rsid w:val="001E68CF"/>
    <w:rsid w:val="00200765"/>
    <w:rsid w:val="00211DFC"/>
    <w:rsid w:val="00211F2F"/>
    <w:rsid w:val="00213F98"/>
    <w:rsid w:val="00214D9C"/>
    <w:rsid w:val="002320FD"/>
    <w:rsid w:val="002429E4"/>
    <w:rsid w:val="00244A8B"/>
    <w:rsid w:val="002576B8"/>
    <w:rsid w:val="00264509"/>
    <w:rsid w:val="00271E67"/>
    <w:rsid w:val="00274793"/>
    <w:rsid w:val="0027711E"/>
    <w:rsid w:val="0029314E"/>
    <w:rsid w:val="00294CA2"/>
    <w:rsid w:val="00296C8B"/>
    <w:rsid w:val="002A0250"/>
    <w:rsid w:val="002A397A"/>
    <w:rsid w:val="002B3794"/>
    <w:rsid w:val="002D6754"/>
    <w:rsid w:val="002E1635"/>
    <w:rsid w:val="002E1C37"/>
    <w:rsid w:val="002E2026"/>
    <w:rsid w:val="002E449C"/>
    <w:rsid w:val="002F30BE"/>
    <w:rsid w:val="002F437C"/>
    <w:rsid w:val="0030327F"/>
    <w:rsid w:val="00311F31"/>
    <w:rsid w:val="00316504"/>
    <w:rsid w:val="003200C0"/>
    <w:rsid w:val="00326F44"/>
    <w:rsid w:val="00331364"/>
    <w:rsid w:val="00331F36"/>
    <w:rsid w:val="0033580A"/>
    <w:rsid w:val="003369A0"/>
    <w:rsid w:val="003374D5"/>
    <w:rsid w:val="00341C09"/>
    <w:rsid w:val="00343C88"/>
    <w:rsid w:val="00353DCA"/>
    <w:rsid w:val="003608BA"/>
    <w:rsid w:val="003646F5"/>
    <w:rsid w:val="00370E2E"/>
    <w:rsid w:val="00372931"/>
    <w:rsid w:val="0037485D"/>
    <w:rsid w:val="00382608"/>
    <w:rsid w:val="00396ADA"/>
    <w:rsid w:val="003A15BE"/>
    <w:rsid w:val="003B0858"/>
    <w:rsid w:val="003B337C"/>
    <w:rsid w:val="003C7341"/>
    <w:rsid w:val="003D0CD6"/>
    <w:rsid w:val="003E0CA6"/>
    <w:rsid w:val="003E17E9"/>
    <w:rsid w:val="003E444D"/>
    <w:rsid w:val="00411E52"/>
    <w:rsid w:val="00417DA0"/>
    <w:rsid w:val="00427ADB"/>
    <w:rsid w:val="00436770"/>
    <w:rsid w:val="00442606"/>
    <w:rsid w:val="00442DE4"/>
    <w:rsid w:val="00450640"/>
    <w:rsid w:val="00453831"/>
    <w:rsid w:val="004630DD"/>
    <w:rsid w:val="00465689"/>
    <w:rsid w:val="00476186"/>
    <w:rsid w:val="004818E7"/>
    <w:rsid w:val="00481AD3"/>
    <w:rsid w:val="00486C84"/>
    <w:rsid w:val="004923B8"/>
    <w:rsid w:val="004A0A18"/>
    <w:rsid w:val="004A3FD8"/>
    <w:rsid w:val="004A5271"/>
    <w:rsid w:val="004A6258"/>
    <w:rsid w:val="004B360F"/>
    <w:rsid w:val="004B4B00"/>
    <w:rsid w:val="004C50A2"/>
    <w:rsid w:val="004D37DB"/>
    <w:rsid w:val="004E0C15"/>
    <w:rsid w:val="004E2C78"/>
    <w:rsid w:val="004E5BAC"/>
    <w:rsid w:val="004F732C"/>
    <w:rsid w:val="00502772"/>
    <w:rsid w:val="00504338"/>
    <w:rsid w:val="00506DDE"/>
    <w:rsid w:val="0050789E"/>
    <w:rsid w:val="00513F93"/>
    <w:rsid w:val="00525375"/>
    <w:rsid w:val="0053462A"/>
    <w:rsid w:val="0053624C"/>
    <w:rsid w:val="00545ED8"/>
    <w:rsid w:val="005474F6"/>
    <w:rsid w:val="00554BF3"/>
    <w:rsid w:val="00555ED4"/>
    <w:rsid w:val="00556039"/>
    <w:rsid w:val="00560293"/>
    <w:rsid w:val="00574596"/>
    <w:rsid w:val="00577406"/>
    <w:rsid w:val="00587B67"/>
    <w:rsid w:val="00592E4B"/>
    <w:rsid w:val="005A226F"/>
    <w:rsid w:val="005A5453"/>
    <w:rsid w:val="005B5725"/>
    <w:rsid w:val="005B5CAD"/>
    <w:rsid w:val="005C3A71"/>
    <w:rsid w:val="005C3ABC"/>
    <w:rsid w:val="005D143D"/>
    <w:rsid w:val="005D14F7"/>
    <w:rsid w:val="005D1E51"/>
    <w:rsid w:val="005F2CD5"/>
    <w:rsid w:val="006051AD"/>
    <w:rsid w:val="00607DDB"/>
    <w:rsid w:val="00635F62"/>
    <w:rsid w:val="00636C54"/>
    <w:rsid w:val="00637F3A"/>
    <w:rsid w:val="006415CD"/>
    <w:rsid w:val="006670C3"/>
    <w:rsid w:val="00682072"/>
    <w:rsid w:val="006825C6"/>
    <w:rsid w:val="00683187"/>
    <w:rsid w:val="006859B0"/>
    <w:rsid w:val="00692213"/>
    <w:rsid w:val="00694492"/>
    <w:rsid w:val="00697530"/>
    <w:rsid w:val="006A3039"/>
    <w:rsid w:val="006A46AE"/>
    <w:rsid w:val="006A7DD2"/>
    <w:rsid w:val="006B100C"/>
    <w:rsid w:val="006B6B44"/>
    <w:rsid w:val="006D039E"/>
    <w:rsid w:val="006E3C6C"/>
    <w:rsid w:val="006E609F"/>
    <w:rsid w:val="006E62CF"/>
    <w:rsid w:val="00701D1A"/>
    <w:rsid w:val="00710917"/>
    <w:rsid w:val="00715B63"/>
    <w:rsid w:val="007166BE"/>
    <w:rsid w:val="00723C8C"/>
    <w:rsid w:val="00745CDC"/>
    <w:rsid w:val="00753E41"/>
    <w:rsid w:val="00756BCC"/>
    <w:rsid w:val="00757320"/>
    <w:rsid w:val="00760A34"/>
    <w:rsid w:val="00762ACF"/>
    <w:rsid w:val="00774E7D"/>
    <w:rsid w:val="007774F4"/>
    <w:rsid w:val="007812BE"/>
    <w:rsid w:val="007821CB"/>
    <w:rsid w:val="007856A4"/>
    <w:rsid w:val="00790080"/>
    <w:rsid w:val="00796B47"/>
    <w:rsid w:val="007A0BB5"/>
    <w:rsid w:val="007B14D9"/>
    <w:rsid w:val="007B3770"/>
    <w:rsid w:val="007B42E2"/>
    <w:rsid w:val="007B4443"/>
    <w:rsid w:val="007B7F9D"/>
    <w:rsid w:val="007C4CA1"/>
    <w:rsid w:val="007D108E"/>
    <w:rsid w:val="007D28BF"/>
    <w:rsid w:val="007D4E08"/>
    <w:rsid w:val="007E0530"/>
    <w:rsid w:val="007E45FC"/>
    <w:rsid w:val="007E7C25"/>
    <w:rsid w:val="007F528E"/>
    <w:rsid w:val="00800994"/>
    <w:rsid w:val="00816785"/>
    <w:rsid w:val="008230D9"/>
    <w:rsid w:val="0083512D"/>
    <w:rsid w:val="00836C27"/>
    <w:rsid w:val="00841ACF"/>
    <w:rsid w:val="0084269E"/>
    <w:rsid w:val="008559F7"/>
    <w:rsid w:val="00856956"/>
    <w:rsid w:val="008573CB"/>
    <w:rsid w:val="00865FCB"/>
    <w:rsid w:val="00875A2D"/>
    <w:rsid w:val="00876059"/>
    <w:rsid w:val="00880A86"/>
    <w:rsid w:val="0088404F"/>
    <w:rsid w:val="00884A97"/>
    <w:rsid w:val="00886E71"/>
    <w:rsid w:val="0089062C"/>
    <w:rsid w:val="00892E77"/>
    <w:rsid w:val="00893EA9"/>
    <w:rsid w:val="008940D6"/>
    <w:rsid w:val="00896118"/>
    <w:rsid w:val="008A6439"/>
    <w:rsid w:val="008B0177"/>
    <w:rsid w:val="008B61C2"/>
    <w:rsid w:val="008C0C5C"/>
    <w:rsid w:val="008C251E"/>
    <w:rsid w:val="008D1DCF"/>
    <w:rsid w:val="008D70D8"/>
    <w:rsid w:val="008E094B"/>
    <w:rsid w:val="008E2146"/>
    <w:rsid w:val="008E3127"/>
    <w:rsid w:val="008E3491"/>
    <w:rsid w:val="008F51B0"/>
    <w:rsid w:val="008F72CF"/>
    <w:rsid w:val="009137B3"/>
    <w:rsid w:val="009435C2"/>
    <w:rsid w:val="00946807"/>
    <w:rsid w:val="00952FEF"/>
    <w:rsid w:val="00954C4F"/>
    <w:rsid w:val="00957204"/>
    <w:rsid w:val="00960CFE"/>
    <w:rsid w:val="009621A9"/>
    <w:rsid w:val="009642CB"/>
    <w:rsid w:val="00967002"/>
    <w:rsid w:val="00984C76"/>
    <w:rsid w:val="009926FE"/>
    <w:rsid w:val="009967E4"/>
    <w:rsid w:val="009A183F"/>
    <w:rsid w:val="009A28DB"/>
    <w:rsid w:val="009B0B33"/>
    <w:rsid w:val="009B78FB"/>
    <w:rsid w:val="009C1A36"/>
    <w:rsid w:val="009C212F"/>
    <w:rsid w:val="009D222B"/>
    <w:rsid w:val="009E4447"/>
    <w:rsid w:val="009F7064"/>
    <w:rsid w:val="009F7D66"/>
    <w:rsid w:val="009F7FD9"/>
    <w:rsid w:val="00A001DA"/>
    <w:rsid w:val="00A0187E"/>
    <w:rsid w:val="00A069DF"/>
    <w:rsid w:val="00A070DB"/>
    <w:rsid w:val="00A128BA"/>
    <w:rsid w:val="00A13D3F"/>
    <w:rsid w:val="00A37C06"/>
    <w:rsid w:val="00A50243"/>
    <w:rsid w:val="00A538AB"/>
    <w:rsid w:val="00A57BB0"/>
    <w:rsid w:val="00A66F39"/>
    <w:rsid w:val="00A71446"/>
    <w:rsid w:val="00A73B67"/>
    <w:rsid w:val="00A8243A"/>
    <w:rsid w:val="00A842C4"/>
    <w:rsid w:val="00A84A52"/>
    <w:rsid w:val="00A934E3"/>
    <w:rsid w:val="00A93BC3"/>
    <w:rsid w:val="00AD0136"/>
    <w:rsid w:val="00AE345F"/>
    <w:rsid w:val="00AE38DF"/>
    <w:rsid w:val="00AE3D01"/>
    <w:rsid w:val="00AF37CE"/>
    <w:rsid w:val="00AF5940"/>
    <w:rsid w:val="00B16B07"/>
    <w:rsid w:val="00B20146"/>
    <w:rsid w:val="00B25022"/>
    <w:rsid w:val="00B3607F"/>
    <w:rsid w:val="00B36FC7"/>
    <w:rsid w:val="00B40F56"/>
    <w:rsid w:val="00B575F7"/>
    <w:rsid w:val="00B60DD2"/>
    <w:rsid w:val="00B62483"/>
    <w:rsid w:val="00B645C9"/>
    <w:rsid w:val="00B94424"/>
    <w:rsid w:val="00B94E68"/>
    <w:rsid w:val="00BA078F"/>
    <w:rsid w:val="00BC3D38"/>
    <w:rsid w:val="00BC5B8D"/>
    <w:rsid w:val="00BD46CA"/>
    <w:rsid w:val="00BE5138"/>
    <w:rsid w:val="00BE7BBF"/>
    <w:rsid w:val="00BF4874"/>
    <w:rsid w:val="00C02A11"/>
    <w:rsid w:val="00C0591E"/>
    <w:rsid w:val="00C065CE"/>
    <w:rsid w:val="00C1240E"/>
    <w:rsid w:val="00C15346"/>
    <w:rsid w:val="00C21EF4"/>
    <w:rsid w:val="00C25C9A"/>
    <w:rsid w:val="00C2717A"/>
    <w:rsid w:val="00C27BF5"/>
    <w:rsid w:val="00C35CBB"/>
    <w:rsid w:val="00C41EB9"/>
    <w:rsid w:val="00C429FF"/>
    <w:rsid w:val="00C42EDA"/>
    <w:rsid w:val="00C45976"/>
    <w:rsid w:val="00C46CB2"/>
    <w:rsid w:val="00C731F2"/>
    <w:rsid w:val="00C83329"/>
    <w:rsid w:val="00C86EC9"/>
    <w:rsid w:val="00C952A0"/>
    <w:rsid w:val="00CA16A9"/>
    <w:rsid w:val="00CA46FA"/>
    <w:rsid w:val="00CB15F1"/>
    <w:rsid w:val="00CB5DE7"/>
    <w:rsid w:val="00CB7A7E"/>
    <w:rsid w:val="00CC3AE5"/>
    <w:rsid w:val="00CC63DD"/>
    <w:rsid w:val="00CD239B"/>
    <w:rsid w:val="00CD6825"/>
    <w:rsid w:val="00CE554B"/>
    <w:rsid w:val="00CF0BDD"/>
    <w:rsid w:val="00D002F5"/>
    <w:rsid w:val="00D02426"/>
    <w:rsid w:val="00D050C1"/>
    <w:rsid w:val="00D117A2"/>
    <w:rsid w:val="00D22058"/>
    <w:rsid w:val="00D23439"/>
    <w:rsid w:val="00D3285F"/>
    <w:rsid w:val="00D33EF5"/>
    <w:rsid w:val="00D37C6D"/>
    <w:rsid w:val="00D40205"/>
    <w:rsid w:val="00D42DEA"/>
    <w:rsid w:val="00D47024"/>
    <w:rsid w:val="00D4747B"/>
    <w:rsid w:val="00D5182C"/>
    <w:rsid w:val="00D51A15"/>
    <w:rsid w:val="00D606FA"/>
    <w:rsid w:val="00D6331A"/>
    <w:rsid w:val="00D642E2"/>
    <w:rsid w:val="00D665A6"/>
    <w:rsid w:val="00D73C8A"/>
    <w:rsid w:val="00D73E8A"/>
    <w:rsid w:val="00D84BCB"/>
    <w:rsid w:val="00D95314"/>
    <w:rsid w:val="00D977FB"/>
    <w:rsid w:val="00DA0DBD"/>
    <w:rsid w:val="00DC237A"/>
    <w:rsid w:val="00DE0253"/>
    <w:rsid w:val="00DE3A60"/>
    <w:rsid w:val="00DF7803"/>
    <w:rsid w:val="00E03DFE"/>
    <w:rsid w:val="00E2419C"/>
    <w:rsid w:val="00E503FB"/>
    <w:rsid w:val="00E519B3"/>
    <w:rsid w:val="00E57D4C"/>
    <w:rsid w:val="00E611A0"/>
    <w:rsid w:val="00E70C9C"/>
    <w:rsid w:val="00E768B9"/>
    <w:rsid w:val="00E805CE"/>
    <w:rsid w:val="00E85EF1"/>
    <w:rsid w:val="00E8738C"/>
    <w:rsid w:val="00EA3B70"/>
    <w:rsid w:val="00EA4623"/>
    <w:rsid w:val="00EC002B"/>
    <w:rsid w:val="00EC4419"/>
    <w:rsid w:val="00EC6F06"/>
    <w:rsid w:val="00EF1238"/>
    <w:rsid w:val="00EF1E58"/>
    <w:rsid w:val="00F066C1"/>
    <w:rsid w:val="00F104B2"/>
    <w:rsid w:val="00F2114A"/>
    <w:rsid w:val="00F25766"/>
    <w:rsid w:val="00F324F3"/>
    <w:rsid w:val="00F50B31"/>
    <w:rsid w:val="00F611DE"/>
    <w:rsid w:val="00F65D07"/>
    <w:rsid w:val="00F7223C"/>
    <w:rsid w:val="00F76917"/>
    <w:rsid w:val="00F77773"/>
    <w:rsid w:val="00F81588"/>
    <w:rsid w:val="00F84BE4"/>
    <w:rsid w:val="00F85F93"/>
    <w:rsid w:val="00F91CA1"/>
    <w:rsid w:val="00FA13E3"/>
    <w:rsid w:val="00FA3ECA"/>
    <w:rsid w:val="00FB0A94"/>
    <w:rsid w:val="00FB1C73"/>
    <w:rsid w:val="00FB6141"/>
    <w:rsid w:val="00FC517F"/>
    <w:rsid w:val="00FC5D53"/>
    <w:rsid w:val="00FC6C8C"/>
    <w:rsid w:val="00FD092E"/>
    <w:rsid w:val="00FD3A6F"/>
    <w:rsid w:val="00FE3CDC"/>
    <w:rsid w:val="00FE5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8B4D11"/>
  <w15:docId w15:val="{2D1D81CA-BC47-4D72-8248-1390A89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88"/>
    <w:rPr>
      <w:sz w:val="24"/>
      <w:szCs w:val="24"/>
      <w:lang w:eastAsia="en-US"/>
    </w:rPr>
  </w:style>
  <w:style w:type="paragraph" w:styleId="Heading1">
    <w:name w:val="heading 1"/>
    <w:basedOn w:val="Normal"/>
    <w:next w:val="Normal"/>
    <w:link w:val="Heading1Char"/>
    <w:uiPriority w:val="99"/>
    <w:qFormat/>
    <w:rsid w:val="00343C88"/>
    <w:pPr>
      <w:keepNext/>
      <w:outlineLvl w:val="0"/>
    </w:pPr>
    <w:rPr>
      <w:rFonts w:ascii="Arial" w:hAnsi="Arial" w:cs="Arial"/>
      <w:b/>
      <w:bCs/>
      <w:noProof/>
      <w:sz w:val="20"/>
      <w:lang w:val="en-US"/>
    </w:rPr>
  </w:style>
  <w:style w:type="paragraph" w:styleId="Heading2">
    <w:name w:val="heading 2"/>
    <w:basedOn w:val="Normal"/>
    <w:next w:val="Normal"/>
    <w:link w:val="Heading2Char"/>
    <w:uiPriority w:val="99"/>
    <w:qFormat/>
    <w:rsid w:val="00343C88"/>
    <w:pPr>
      <w:keepNext/>
      <w:outlineLvl w:val="1"/>
    </w:pPr>
    <w:rPr>
      <w:b/>
      <w:bCs/>
    </w:rPr>
  </w:style>
  <w:style w:type="paragraph" w:styleId="Heading3">
    <w:name w:val="heading 3"/>
    <w:basedOn w:val="Normal"/>
    <w:next w:val="Normal"/>
    <w:link w:val="Heading3Char"/>
    <w:uiPriority w:val="99"/>
    <w:qFormat/>
    <w:rsid w:val="00343C88"/>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BA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50243"/>
    <w:rPr>
      <w:rFonts w:cs="Times New Roman"/>
      <w:b/>
      <w:bCs/>
      <w:sz w:val="24"/>
      <w:szCs w:val="24"/>
      <w:lang w:val="en-AU" w:eastAsia="en-US" w:bidi="ar-SA"/>
    </w:rPr>
  </w:style>
  <w:style w:type="character" w:customStyle="1" w:styleId="Heading3Char">
    <w:name w:val="Heading 3 Char"/>
    <w:basedOn w:val="DefaultParagraphFont"/>
    <w:link w:val="Heading3"/>
    <w:uiPriority w:val="99"/>
    <w:semiHidden/>
    <w:locked/>
    <w:rsid w:val="004E5BAC"/>
    <w:rPr>
      <w:rFonts w:ascii="Cambria" w:hAnsi="Cambria" w:cs="Times New Roman"/>
      <w:b/>
      <w:bCs/>
      <w:sz w:val="26"/>
      <w:szCs w:val="26"/>
      <w:lang w:eastAsia="en-US"/>
    </w:rPr>
  </w:style>
  <w:style w:type="paragraph" w:styleId="BalloonText">
    <w:name w:val="Balloon Text"/>
    <w:basedOn w:val="Normal"/>
    <w:link w:val="BalloonTextChar"/>
    <w:uiPriority w:val="99"/>
    <w:semiHidden/>
    <w:rsid w:val="005346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BAC"/>
    <w:rPr>
      <w:rFonts w:cs="Times New Roman"/>
      <w:sz w:val="2"/>
      <w:lang w:eastAsia="en-US"/>
    </w:rPr>
  </w:style>
  <w:style w:type="paragraph" w:customStyle="1" w:styleId="WCPHead2">
    <w:name w:val="WCP Head 2"/>
    <w:basedOn w:val="Normal"/>
    <w:next w:val="Normal"/>
    <w:uiPriority w:val="99"/>
    <w:rsid w:val="00343C88"/>
    <w:pPr>
      <w:spacing w:before="60" w:after="60"/>
      <w:ind w:left="2268" w:right="284"/>
    </w:pPr>
    <w:rPr>
      <w:rFonts w:ascii="Arial" w:hAnsi="Arial"/>
      <w:b/>
      <w:sz w:val="26"/>
      <w:szCs w:val="20"/>
    </w:rPr>
  </w:style>
  <w:style w:type="paragraph" w:styleId="BodyText2">
    <w:name w:val="Body Text 2"/>
    <w:basedOn w:val="Normal"/>
    <w:link w:val="BodyText2Char"/>
    <w:uiPriority w:val="99"/>
    <w:rsid w:val="00343C88"/>
    <w:rPr>
      <w:rFonts w:ascii="Arial" w:hAnsi="Arial" w:cs="Arial"/>
      <w:sz w:val="20"/>
    </w:rPr>
  </w:style>
  <w:style w:type="character" w:customStyle="1" w:styleId="BodyText2Char">
    <w:name w:val="Body Text 2 Char"/>
    <w:basedOn w:val="DefaultParagraphFont"/>
    <w:link w:val="BodyText2"/>
    <w:uiPriority w:val="99"/>
    <w:semiHidden/>
    <w:locked/>
    <w:rsid w:val="004E5BAC"/>
    <w:rPr>
      <w:rFonts w:cs="Times New Roman"/>
      <w:sz w:val="24"/>
      <w:szCs w:val="24"/>
      <w:lang w:eastAsia="en-US"/>
    </w:rPr>
  </w:style>
  <w:style w:type="paragraph" w:styleId="Header">
    <w:name w:val="header"/>
    <w:basedOn w:val="Normal"/>
    <w:link w:val="HeaderChar"/>
    <w:uiPriority w:val="99"/>
    <w:rsid w:val="00343C88"/>
    <w:pPr>
      <w:tabs>
        <w:tab w:val="center" w:pos="4153"/>
        <w:tab w:val="right" w:pos="8306"/>
      </w:tabs>
    </w:pPr>
  </w:style>
  <w:style w:type="character" w:customStyle="1" w:styleId="HeaderChar">
    <w:name w:val="Header Char"/>
    <w:basedOn w:val="DefaultParagraphFont"/>
    <w:link w:val="Header"/>
    <w:uiPriority w:val="99"/>
    <w:semiHidden/>
    <w:locked/>
    <w:rsid w:val="004E5BAC"/>
    <w:rPr>
      <w:rFonts w:cs="Times New Roman"/>
      <w:sz w:val="24"/>
      <w:szCs w:val="24"/>
      <w:lang w:eastAsia="en-US"/>
    </w:rPr>
  </w:style>
  <w:style w:type="paragraph" w:styleId="Footer">
    <w:name w:val="footer"/>
    <w:basedOn w:val="Normal"/>
    <w:link w:val="FooterChar"/>
    <w:uiPriority w:val="99"/>
    <w:rsid w:val="00343C88"/>
    <w:pPr>
      <w:tabs>
        <w:tab w:val="center" w:pos="4153"/>
        <w:tab w:val="right" w:pos="8306"/>
      </w:tabs>
    </w:pPr>
  </w:style>
  <w:style w:type="character" w:customStyle="1" w:styleId="FooterChar">
    <w:name w:val="Footer Char"/>
    <w:basedOn w:val="DefaultParagraphFont"/>
    <w:link w:val="Footer"/>
    <w:uiPriority w:val="99"/>
    <w:semiHidden/>
    <w:locked/>
    <w:rsid w:val="004E5BAC"/>
    <w:rPr>
      <w:rFonts w:cs="Times New Roman"/>
      <w:sz w:val="24"/>
      <w:szCs w:val="24"/>
      <w:lang w:eastAsia="en-US"/>
    </w:rPr>
  </w:style>
  <w:style w:type="paragraph" w:styleId="BodyText">
    <w:name w:val="Body Text"/>
    <w:basedOn w:val="Normal"/>
    <w:link w:val="BodyTextChar"/>
    <w:uiPriority w:val="99"/>
    <w:rsid w:val="00343C88"/>
    <w:pPr>
      <w:spacing w:before="40" w:after="40"/>
      <w:ind w:right="1418"/>
      <w:jc w:val="both"/>
    </w:pPr>
    <w:rPr>
      <w:rFonts w:ascii="Arial" w:hAnsi="Arial" w:cs="Arial"/>
      <w:szCs w:val="20"/>
    </w:rPr>
  </w:style>
  <w:style w:type="character" w:customStyle="1" w:styleId="BodyTextChar">
    <w:name w:val="Body Text Char"/>
    <w:basedOn w:val="DefaultParagraphFont"/>
    <w:link w:val="BodyText"/>
    <w:uiPriority w:val="99"/>
    <w:semiHidden/>
    <w:locked/>
    <w:rsid w:val="004E5BAC"/>
    <w:rPr>
      <w:rFonts w:cs="Times New Roman"/>
      <w:sz w:val="24"/>
      <w:szCs w:val="24"/>
      <w:lang w:eastAsia="en-US"/>
    </w:rPr>
  </w:style>
  <w:style w:type="paragraph" w:customStyle="1" w:styleId="WCPBody">
    <w:name w:val="WCP Body"/>
    <w:basedOn w:val="BodyText"/>
    <w:uiPriority w:val="99"/>
    <w:rsid w:val="00343C88"/>
    <w:pPr>
      <w:spacing w:before="60" w:after="60"/>
      <w:ind w:left="3119" w:right="284"/>
      <w:jc w:val="left"/>
    </w:pPr>
    <w:rPr>
      <w:rFonts w:ascii="Times New Roman" w:hAnsi="Times New Roman" w:cs="Times New Roman"/>
      <w:sz w:val="22"/>
    </w:rPr>
  </w:style>
  <w:style w:type="paragraph" w:customStyle="1" w:styleId="WCPHead3">
    <w:name w:val="WCP Head 3"/>
    <w:basedOn w:val="WCPBody"/>
    <w:next w:val="WCPBody"/>
    <w:uiPriority w:val="99"/>
    <w:rsid w:val="00343C88"/>
    <w:pPr>
      <w:ind w:left="2268"/>
    </w:pPr>
    <w:rPr>
      <w:rFonts w:ascii="Arial" w:hAnsi="Arial"/>
      <w:i/>
      <w:sz w:val="24"/>
    </w:rPr>
  </w:style>
  <w:style w:type="paragraph" w:customStyle="1" w:styleId="toa">
    <w:name w:val="toa"/>
    <w:basedOn w:val="Normal"/>
    <w:uiPriority w:val="99"/>
    <w:rsid w:val="00343C88"/>
    <w:pPr>
      <w:tabs>
        <w:tab w:val="left" w:pos="9000"/>
        <w:tab w:val="right" w:pos="9360"/>
      </w:tabs>
      <w:suppressAutoHyphens/>
    </w:pPr>
    <w:rPr>
      <w:rFonts w:ascii="Univers" w:hAnsi="Univers"/>
      <w:szCs w:val="20"/>
      <w:lang w:val="en-US"/>
    </w:rPr>
  </w:style>
  <w:style w:type="paragraph" w:customStyle="1" w:styleId="WCPbullet">
    <w:name w:val="WCP bullet"/>
    <w:basedOn w:val="WCPBody"/>
    <w:uiPriority w:val="99"/>
    <w:rsid w:val="00343C88"/>
    <w:pPr>
      <w:numPr>
        <w:numId w:val="1"/>
      </w:numPr>
      <w:ind w:right="288"/>
    </w:pPr>
  </w:style>
  <w:style w:type="paragraph" w:styleId="DocumentMap">
    <w:name w:val="Document Map"/>
    <w:basedOn w:val="Normal"/>
    <w:link w:val="DocumentMapChar"/>
    <w:uiPriority w:val="99"/>
    <w:semiHidden/>
    <w:rsid w:val="00343C8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E5BAC"/>
    <w:rPr>
      <w:rFonts w:cs="Times New Roman"/>
      <w:sz w:val="2"/>
      <w:lang w:eastAsia="en-US"/>
    </w:rPr>
  </w:style>
  <w:style w:type="character" w:styleId="PageNumber">
    <w:name w:val="page number"/>
    <w:basedOn w:val="DefaultParagraphFont"/>
    <w:uiPriority w:val="99"/>
    <w:rsid w:val="00343C88"/>
    <w:rPr>
      <w:rFonts w:cs="Times New Roman"/>
    </w:rPr>
  </w:style>
  <w:style w:type="table" w:styleId="TableGrid">
    <w:name w:val="Table Grid"/>
    <w:basedOn w:val="TableNormal"/>
    <w:uiPriority w:val="99"/>
    <w:rsid w:val="001535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Right">
    <w:name w:val="Table Text Right"/>
    <w:basedOn w:val="Normal"/>
    <w:uiPriority w:val="99"/>
    <w:rsid w:val="00411E52"/>
    <w:pPr>
      <w:spacing w:before="60" w:after="60"/>
      <w:jc w:val="right"/>
    </w:pPr>
    <w:rPr>
      <w:rFonts w:ascii="Arial" w:hAnsi="Arial"/>
      <w:sz w:val="18"/>
      <w:szCs w:val="20"/>
    </w:rPr>
  </w:style>
  <w:style w:type="character" w:styleId="PlaceholderText">
    <w:name w:val="Placeholder Text"/>
    <w:basedOn w:val="DefaultParagraphFont"/>
    <w:uiPriority w:val="99"/>
    <w:semiHidden/>
    <w:rsid w:val="0089062C"/>
    <w:rPr>
      <w:rFonts w:cs="Times New Roman"/>
      <w:color w:val="808080"/>
    </w:rPr>
  </w:style>
  <w:style w:type="paragraph" w:customStyle="1" w:styleId="DocumentType">
    <w:name w:val="Document Type"/>
    <w:basedOn w:val="Normal"/>
    <w:next w:val="Normal"/>
    <w:uiPriority w:val="99"/>
    <w:rsid w:val="007B14D9"/>
    <w:rPr>
      <w:rFonts w:ascii="Arial" w:hAnsi="Arial"/>
      <w:b/>
      <w:bCs/>
      <w:caps/>
      <w:sz w:val="22"/>
      <w:lang w:eastAsia="en-AU"/>
    </w:rPr>
  </w:style>
  <w:style w:type="paragraph" w:styleId="FootnoteText">
    <w:name w:val="footnote text"/>
    <w:basedOn w:val="Normal"/>
    <w:link w:val="FootnoteTextChar"/>
    <w:uiPriority w:val="99"/>
    <w:rsid w:val="007B14D9"/>
    <w:rPr>
      <w:rFonts w:ascii="Arial" w:hAnsi="Arial"/>
      <w:sz w:val="20"/>
      <w:szCs w:val="20"/>
      <w:lang w:eastAsia="en-AU"/>
    </w:rPr>
  </w:style>
  <w:style w:type="character" w:customStyle="1" w:styleId="FootnoteTextChar">
    <w:name w:val="Footnote Text Char"/>
    <w:basedOn w:val="DefaultParagraphFont"/>
    <w:link w:val="FootnoteText"/>
    <w:uiPriority w:val="99"/>
    <w:locked/>
    <w:rsid w:val="007B14D9"/>
    <w:rPr>
      <w:rFonts w:ascii="Arial" w:hAnsi="Arial" w:cs="Times New Roman"/>
      <w:lang w:val="en-AU" w:eastAsia="en-AU"/>
    </w:rPr>
  </w:style>
  <w:style w:type="character" w:styleId="FootnoteReference">
    <w:name w:val="footnote reference"/>
    <w:basedOn w:val="DefaultParagraphFont"/>
    <w:uiPriority w:val="99"/>
    <w:rsid w:val="007B14D9"/>
    <w:rPr>
      <w:rFonts w:cs="Times New Roman"/>
      <w:vertAlign w:val="superscript"/>
    </w:rPr>
  </w:style>
  <w:style w:type="paragraph" w:styleId="BodyTextIndent">
    <w:name w:val="Body Text Indent"/>
    <w:basedOn w:val="Normal"/>
    <w:link w:val="BodyTextIndentChar"/>
    <w:uiPriority w:val="99"/>
    <w:rsid w:val="00E57D4C"/>
    <w:pPr>
      <w:spacing w:after="120"/>
      <w:ind w:left="283"/>
    </w:pPr>
  </w:style>
  <w:style w:type="character" w:customStyle="1" w:styleId="BodyTextIndentChar">
    <w:name w:val="Body Text Indent Char"/>
    <w:basedOn w:val="DefaultParagraphFont"/>
    <w:link w:val="BodyTextIndent"/>
    <w:uiPriority w:val="99"/>
    <w:semiHidden/>
    <w:locked/>
    <w:rsid w:val="00AE3D01"/>
    <w:rPr>
      <w:rFonts w:cs="Times New Roman"/>
      <w:sz w:val="24"/>
      <w:szCs w:val="24"/>
      <w:lang w:eastAsia="en-US"/>
    </w:rPr>
  </w:style>
  <w:style w:type="paragraph" w:styleId="PlainText">
    <w:name w:val="Plain Text"/>
    <w:basedOn w:val="Normal"/>
    <w:link w:val="PlainTextChar1"/>
    <w:uiPriority w:val="99"/>
    <w:rsid w:val="00E57D4C"/>
    <w:rPr>
      <w:rFonts w:ascii="Courier New" w:hAnsi="Courier New" w:cs="Courier New"/>
      <w:sz w:val="20"/>
      <w:szCs w:val="20"/>
      <w:lang w:val="en-US"/>
    </w:rPr>
  </w:style>
  <w:style w:type="character" w:customStyle="1" w:styleId="PlainTextChar">
    <w:name w:val="Plain Text Char"/>
    <w:basedOn w:val="DefaultParagraphFont"/>
    <w:uiPriority w:val="99"/>
    <w:semiHidden/>
    <w:locked/>
    <w:rsid w:val="00AE3D01"/>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locked/>
    <w:rsid w:val="00E57D4C"/>
    <w:rPr>
      <w:rFonts w:ascii="Courier New" w:hAnsi="Courier New" w:cs="Courier New"/>
      <w:lang w:val="en-US" w:eastAsia="en-US" w:bidi="ar-SA"/>
    </w:rPr>
  </w:style>
  <w:style w:type="paragraph" w:styleId="ListParagraph">
    <w:name w:val="List Paragraph"/>
    <w:basedOn w:val="Normal"/>
    <w:uiPriority w:val="34"/>
    <w:qFormat/>
    <w:rsid w:val="0019051C"/>
    <w:pPr>
      <w:spacing w:before="60" w:after="60" w:line="264" w:lineRule="auto"/>
      <w:ind w:left="720"/>
      <w:contextualSpacing/>
    </w:pPr>
    <w:rPr>
      <w:rFonts w:asciiTheme="minorHAnsi" w:hAnsiTheme="minorHAnsi"/>
      <w:color w:val="000000" w:themeColor="text1"/>
      <w:sz w:val="22"/>
      <w:szCs w:val="20"/>
      <w:lang w:eastAsia="en-AU"/>
    </w:rPr>
  </w:style>
  <w:style w:type="character" w:styleId="CommentReference">
    <w:name w:val="annotation reference"/>
    <w:basedOn w:val="DefaultParagraphFont"/>
    <w:uiPriority w:val="99"/>
    <w:semiHidden/>
    <w:unhideWhenUsed/>
    <w:rsid w:val="00CF0BDD"/>
    <w:rPr>
      <w:sz w:val="16"/>
      <w:szCs w:val="16"/>
    </w:rPr>
  </w:style>
  <w:style w:type="paragraph" w:styleId="CommentText">
    <w:name w:val="annotation text"/>
    <w:basedOn w:val="Normal"/>
    <w:link w:val="CommentTextChar"/>
    <w:uiPriority w:val="99"/>
    <w:semiHidden/>
    <w:unhideWhenUsed/>
    <w:rsid w:val="00CF0BDD"/>
    <w:rPr>
      <w:sz w:val="20"/>
      <w:szCs w:val="20"/>
    </w:rPr>
  </w:style>
  <w:style w:type="character" w:customStyle="1" w:styleId="CommentTextChar">
    <w:name w:val="Comment Text Char"/>
    <w:basedOn w:val="DefaultParagraphFont"/>
    <w:link w:val="CommentText"/>
    <w:uiPriority w:val="99"/>
    <w:semiHidden/>
    <w:rsid w:val="00CF0BDD"/>
    <w:rPr>
      <w:sz w:val="20"/>
      <w:szCs w:val="20"/>
      <w:lang w:eastAsia="en-US"/>
    </w:rPr>
  </w:style>
  <w:style w:type="paragraph" w:styleId="CommentSubject">
    <w:name w:val="annotation subject"/>
    <w:basedOn w:val="CommentText"/>
    <w:next w:val="CommentText"/>
    <w:link w:val="CommentSubjectChar"/>
    <w:uiPriority w:val="99"/>
    <w:semiHidden/>
    <w:unhideWhenUsed/>
    <w:rsid w:val="00CF0BDD"/>
    <w:rPr>
      <w:b/>
      <w:bCs/>
    </w:rPr>
  </w:style>
  <w:style w:type="character" w:customStyle="1" w:styleId="CommentSubjectChar">
    <w:name w:val="Comment Subject Char"/>
    <w:basedOn w:val="CommentTextChar"/>
    <w:link w:val="CommentSubject"/>
    <w:uiPriority w:val="99"/>
    <w:semiHidden/>
    <w:rsid w:val="00CF0BDD"/>
    <w:rPr>
      <w:b/>
      <w:bCs/>
      <w:sz w:val="20"/>
      <w:szCs w:val="20"/>
      <w:lang w:eastAsia="en-US"/>
    </w:rPr>
  </w:style>
  <w:style w:type="paragraph" w:customStyle="1" w:styleId="MHC-Bullet-L2">
    <w:name w:val="MHC-Bullet-L2"/>
    <w:basedOn w:val="ListBullet2"/>
    <w:uiPriority w:val="1"/>
    <w:semiHidden/>
    <w:rsid w:val="00BD46CA"/>
    <w:pPr>
      <w:numPr>
        <w:numId w:val="0"/>
      </w:numPr>
      <w:tabs>
        <w:tab w:val="num" w:pos="360"/>
      </w:tabs>
      <w:spacing w:before="60" w:after="60" w:line="264" w:lineRule="auto"/>
      <w:ind w:left="1134" w:hanging="567"/>
      <w:contextualSpacing w:val="0"/>
    </w:pPr>
    <w:rPr>
      <w:rFonts w:asciiTheme="minorHAnsi" w:hAnsiTheme="minorHAnsi"/>
      <w:color w:val="000000" w:themeColor="text1"/>
      <w:sz w:val="22"/>
      <w:szCs w:val="21"/>
    </w:rPr>
  </w:style>
  <w:style w:type="paragraph" w:styleId="ListBullet2">
    <w:name w:val="List Bullet 2"/>
    <w:basedOn w:val="Normal"/>
    <w:uiPriority w:val="99"/>
    <w:semiHidden/>
    <w:unhideWhenUsed/>
    <w:rsid w:val="00BD46CA"/>
    <w:pPr>
      <w:numPr>
        <w:numId w:val="36"/>
      </w:numPr>
      <w:contextualSpacing/>
    </w:pPr>
  </w:style>
  <w:style w:type="paragraph" w:styleId="NormalWeb">
    <w:name w:val="Normal (Web)"/>
    <w:basedOn w:val="Normal"/>
    <w:uiPriority w:val="99"/>
    <w:semiHidden/>
    <w:unhideWhenUsed/>
    <w:rsid w:val="00476186"/>
    <w:pPr>
      <w:spacing w:before="100" w:beforeAutospacing="1" w:after="100" w:afterAutospacing="1"/>
    </w:pPr>
    <w:rPr>
      <w:lang w:eastAsia="en-AU"/>
    </w:rPr>
  </w:style>
  <w:style w:type="paragraph" w:styleId="ListBullet">
    <w:name w:val="List Bullet"/>
    <w:basedOn w:val="Normal"/>
    <w:uiPriority w:val="99"/>
    <w:unhideWhenUsed/>
    <w:rsid w:val="006B100C"/>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92816">
      <w:bodyDiv w:val="1"/>
      <w:marLeft w:val="0"/>
      <w:marRight w:val="0"/>
      <w:marTop w:val="0"/>
      <w:marBottom w:val="0"/>
      <w:divBdr>
        <w:top w:val="none" w:sz="0" w:space="0" w:color="auto"/>
        <w:left w:val="none" w:sz="0" w:space="0" w:color="auto"/>
        <w:bottom w:val="none" w:sz="0" w:space="0" w:color="auto"/>
        <w:right w:val="none" w:sz="0" w:space="0" w:color="auto"/>
      </w:divBdr>
    </w:div>
    <w:div w:id="672025736">
      <w:bodyDiv w:val="1"/>
      <w:marLeft w:val="0"/>
      <w:marRight w:val="0"/>
      <w:marTop w:val="0"/>
      <w:marBottom w:val="0"/>
      <w:divBdr>
        <w:top w:val="none" w:sz="0" w:space="0" w:color="auto"/>
        <w:left w:val="none" w:sz="0" w:space="0" w:color="auto"/>
        <w:bottom w:val="none" w:sz="0" w:space="0" w:color="auto"/>
        <w:right w:val="none" w:sz="0" w:space="0" w:color="auto"/>
      </w:divBdr>
    </w:div>
    <w:div w:id="763888116">
      <w:bodyDiv w:val="1"/>
      <w:marLeft w:val="0"/>
      <w:marRight w:val="0"/>
      <w:marTop w:val="0"/>
      <w:marBottom w:val="0"/>
      <w:divBdr>
        <w:top w:val="none" w:sz="0" w:space="0" w:color="auto"/>
        <w:left w:val="none" w:sz="0" w:space="0" w:color="auto"/>
        <w:bottom w:val="none" w:sz="0" w:space="0" w:color="auto"/>
        <w:right w:val="none" w:sz="0" w:space="0" w:color="auto"/>
      </w:divBdr>
    </w:div>
    <w:div w:id="1093941740">
      <w:marLeft w:val="0"/>
      <w:marRight w:val="0"/>
      <w:marTop w:val="0"/>
      <w:marBottom w:val="0"/>
      <w:divBdr>
        <w:top w:val="none" w:sz="0" w:space="0" w:color="auto"/>
        <w:left w:val="none" w:sz="0" w:space="0" w:color="auto"/>
        <w:bottom w:val="none" w:sz="0" w:space="0" w:color="auto"/>
        <w:right w:val="none" w:sz="0" w:space="0" w:color="auto"/>
      </w:divBdr>
      <w:divsChild>
        <w:div w:id="1093941743">
          <w:marLeft w:val="0"/>
          <w:marRight w:val="0"/>
          <w:marTop w:val="0"/>
          <w:marBottom w:val="0"/>
          <w:divBdr>
            <w:top w:val="none" w:sz="0" w:space="0" w:color="auto"/>
            <w:left w:val="none" w:sz="0" w:space="0" w:color="auto"/>
            <w:bottom w:val="none" w:sz="0" w:space="0" w:color="auto"/>
            <w:right w:val="none" w:sz="0" w:space="0" w:color="auto"/>
          </w:divBdr>
        </w:div>
      </w:divsChild>
    </w:div>
    <w:div w:id="1093941741">
      <w:marLeft w:val="0"/>
      <w:marRight w:val="0"/>
      <w:marTop w:val="0"/>
      <w:marBottom w:val="0"/>
      <w:divBdr>
        <w:top w:val="none" w:sz="0" w:space="0" w:color="auto"/>
        <w:left w:val="none" w:sz="0" w:space="0" w:color="auto"/>
        <w:bottom w:val="none" w:sz="0" w:space="0" w:color="auto"/>
        <w:right w:val="none" w:sz="0" w:space="0" w:color="auto"/>
      </w:divBdr>
      <w:divsChild>
        <w:div w:id="1093941742">
          <w:marLeft w:val="0"/>
          <w:marRight w:val="0"/>
          <w:marTop w:val="0"/>
          <w:marBottom w:val="0"/>
          <w:divBdr>
            <w:top w:val="none" w:sz="0" w:space="0" w:color="auto"/>
            <w:left w:val="none" w:sz="0" w:space="0" w:color="auto"/>
            <w:bottom w:val="none" w:sz="0" w:space="0" w:color="auto"/>
            <w:right w:val="none" w:sz="0" w:space="0" w:color="auto"/>
          </w:divBdr>
        </w:div>
      </w:divsChild>
    </w:div>
    <w:div w:id="1093941744">
      <w:marLeft w:val="0"/>
      <w:marRight w:val="0"/>
      <w:marTop w:val="0"/>
      <w:marBottom w:val="0"/>
      <w:divBdr>
        <w:top w:val="none" w:sz="0" w:space="0" w:color="auto"/>
        <w:left w:val="none" w:sz="0" w:space="0" w:color="auto"/>
        <w:bottom w:val="none" w:sz="0" w:space="0" w:color="auto"/>
        <w:right w:val="none" w:sz="0" w:space="0" w:color="auto"/>
      </w:divBdr>
      <w:divsChild>
        <w:div w:id="1093941745">
          <w:marLeft w:val="0"/>
          <w:marRight w:val="0"/>
          <w:marTop w:val="0"/>
          <w:marBottom w:val="0"/>
          <w:divBdr>
            <w:top w:val="none" w:sz="0" w:space="0" w:color="auto"/>
            <w:left w:val="none" w:sz="0" w:space="0" w:color="auto"/>
            <w:bottom w:val="none" w:sz="0" w:space="0" w:color="auto"/>
            <w:right w:val="none" w:sz="0" w:space="0" w:color="auto"/>
          </w:divBdr>
        </w:div>
      </w:divsChild>
    </w:div>
    <w:div w:id="1249147803">
      <w:bodyDiv w:val="1"/>
      <w:marLeft w:val="0"/>
      <w:marRight w:val="0"/>
      <w:marTop w:val="0"/>
      <w:marBottom w:val="0"/>
      <w:divBdr>
        <w:top w:val="none" w:sz="0" w:space="0" w:color="auto"/>
        <w:left w:val="none" w:sz="0" w:space="0" w:color="auto"/>
        <w:bottom w:val="none" w:sz="0" w:space="0" w:color="auto"/>
        <w:right w:val="none" w:sz="0" w:space="0" w:color="auto"/>
      </w:divBdr>
    </w:div>
    <w:div w:id="1567179013">
      <w:bodyDiv w:val="1"/>
      <w:marLeft w:val="0"/>
      <w:marRight w:val="0"/>
      <w:marTop w:val="0"/>
      <w:marBottom w:val="0"/>
      <w:divBdr>
        <w:top w:val="none" w:sz="0" w:space="0" w:color="auto"/>
        <w:left w:val="none" w:sz="0" w:space="0" w:color="auto"/>
        <w:bottom w:val="none" w:sz="0" w:space="0" w:color="auto"/>
        <w:right w:val="none" w:sz="0" w:space="0" w:color="auto"/>
      </w:divBdr>
    </w:div>
    <w:div w:id="1660229855">
      <w:bodyDiv w:val="1"/>
      <w:marLeft w:val="0"/>
      <w:marRight w:val="0"/>
      <w:marTop w:val="0"/>
      <w:marBottom w:val="0"/>
      <w:divBdr>
        <w:top w:val="none" w:sz="0" w:space="0" w:color="auto"/>
        <w:left w:val="none" w:sz="0" w:space="0" w:color="auto"/>
        <w:bottom w:val="none" w:sz="0" w:space="0" w:color="auto"/>
        <w:right w:val="none" w:sz="0" w:space="0" w:color="auto"/>
      </w:divBdr>
    </w:div>
    <w:div w:id="18012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6116117ebc14111bd029fe32c96de27 xmlns="fc1c1969-fea3-4b6a-a2b1-2bdc79ad1086">
      <Terms xmlns="http://schemas.microsoft.com/office/infopath/2007/PartnerControls">
        <TermInfo xmlns="http://schemas.microsoft.com/office/infopath/2007/PartnerControls">
          <TermName xmlns="http://schemas.microsoft.com/office/infopath/2007/PartnerControls">Office of CEO</TermName>
          <TermId xmlns="http://schemas.microsoft.com/office/infopath/2007/PartnerControls">657e2535-2efa-4586-9b2d-cc131aecd492</TermId>
        </TermInfo>
      </Terms>
    </g6116117ebc14111bd029fe32c96de27>
    <Last_x0020_Review xmlns="7132e2ea-d5dd-4fc7-9ede-4eadb6817fd0">2017-10-06T04:26:55+00:00</Last_x0020_Review>
    <g01f9e8a0ae648ff978eac0b38aa4c15 xmlns="fc1c1969-fea3-4b6a-a2b1-2bdc79ad1086">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dfa7a893-4358-4665-95ad-f8143853a934</TermId>
        </TermInfo>
      </Terms>
    </g01f9e8a0ae648ff978eac0b38aa4c15>
    <d86430c5218e4e4aa78ac69c56094b04 xmlns="fc1c1969-fea3-4b6a-a2b1-2bdc79ad1086">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1f8d734d-f1db-477a-a18c-f3b367c20134</TermId>
        </TermInfo>
      </Terms>
    </d86430c5218e4e4aa78ac69c56094b04>
    <ia5bbee6315d4fc49994defdc57a27da xmlns="fc1c1969-fea3-4b6a-a2b1-2bdc79ad1086">
      <Terms xmlns="http://schemas.microsoft.com/office/infopath/2007/PartnerControls">
        <TermInfo xmlns="http://schemas.microsoft.com/office/infopath/2007/PartnerControls">
          <TermName xmlns="http://schemas.microsoft.com/office/infopath/2007/PartnerControls">Staff Updates</TermName>
          <TermId xmlns="http://schemas.microsoft.com/office/infopath/2007/PartnerControls">e23038d0-aeda-4f53-bd91-52b23c5aa98d</TermId>
        </TermInfo>
      </Terms>
    </ia5bbee6315d4fc49994defdc57a27da>
    <Last_x0020_Edited xmlns="e9eb4569-a027-4ce2-a824-28bd93a63e42">
      <UserInfo>
        <DisplayName/>
        <AccountId xsi:nil="true"/>
        <AccountType/>
      </UserInfo>
    </Last_x0020_Edited>
    <b68617ca25e145f2ac7571753732e5d9 xmlns="fc1c1969-fea3-4b6a-a2b1-2bdc79ad1086">
      <Terms xmlns="http://schemas.microsoft.com/office/infopath/2007/PartnerControls"/>
    </b68617ca25e145f2ac7571753732e5d9>
    <Date_x0020_Authorised xmlns="7132e2ea-d5dd-4fc7-9ede-4eadb6817fd0">2017-10-05T13:00:00+00:00</Date_x0020_Authorised>
    <ae32d793a10f490c84aa3113def489d0 xmlns="fc1c1969-fea3-4b6a-a2b1-2bdc79ad1086">
      <Terms xmlns="http://schemas.microsoft.com/office/infopath/2007/PartnerControls"/>
    </ae32d793a10f490c84aa3113def489d0>
    <TaxCatchAll xmlns="7132e2ea-d5dd-4fc7-9ede-4eadb6817fd0">
      <Value>26</Value>
      <Value>25</Value>
      <Value>2</Value>
      <Value>1</Value>
    </TaxCatchAll>
    <_dlc_DocId xmlns="fc1c1969-fea3-4b6a-a2b1-2bdc79ad1086">TASTAFE-5-6369</_dlc_DocId>
    <_dlc_DocIdUrl xmlns="fc1c1969-fea3-4b6a-a2b1-2bdc79ad1086">
      <Url>https://doccentre.tastafe.tas.edu.au/_layouts/DocIdRedir.aspx?ID=TASTAFE-5-6369</Url>
      <Description>TASTAFE-5-6369</Description>
    </_dlc_DocIdUrl>
    <Document_x0020_Owner xmlns="7132e2ea-d5dd-4fc7-9ede-4eadb6817fd0">
      <UserInfo>
        <DisplayName/>
        <AccountId xsi:nil="true"/>
        <AccountType/>
      </UserInfo>
    </Document_x0020_Own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asTafe Document" ma:contentTypeID="0x010100BC2BC138050A8346933ADF1C31F0680E010050307849A5022E47BC24E87384BC6C60" ma:contentTypeVersion="53" ma:contentTypeDescription="" ma:contentTypeScope="" ma:versionID="a271a1edc3d9c8f506fd46509999423e">
  <xsd:schema xmlns:xsd="http://www.w3.org/2001/XMLSchema" xmlns:xs="http://www.w3.org/2001/XMLSchema" xmlns:p="http://schemas.microsoft.com/office/2006/metadata/properties" xmlns:ns2="7132e2ea-d5dd-4fc7-9ede-4eadb6817fd0" xmlns:ns3="fc1c1969-fea3-4b6a-a2b1-2bdc79ad1086" xmlns:ns4="e9eb4569-a027-4ce2-a824-28bd93a63e42" targetNamespace="http://schemas.microsoft.com/office/2006/metadata/properties" ma:root="true" ma:fieldsID="43eae6dcda93c6c13e66737970e7911b" ns2:_="" ns3:_="" ns4:_="">
    <xsd:import namespace="7132e2ea-d5dd-4fc7-9ede-4eadb6817fd0"/>
    <xsd:import namespace="fc1c1969-fea3-4b6a-a2b1-2bdc79ad1086"/>
    <xsd:import namespace="e9eb4569-a027-4ce2-a824-28bd93a63e42"/>
    <xsd:element name="properties">
      <xsd:complexType>
        <xsd:sequence>
          <xsd:element name="documentManagement">
            <xsd:complexType>
              <xsd:all>
                <xsd:element ref="ns2:Document_x0020_Owner" minOccurs="0"/>
                <xsd:element ref="ns2:Date_x0020_Authorised" minOccurs="0"/>
                <xsd:element ref="ns4:Last_x0020_Edited" minOccurs="0"/>
                <xsd:element ref="ns2:TaxCatchAll" minOccurs="0"/>
                <xsd:element ref="ns2:TaxCatchAllLabel" minOccurs="0"/>
                <xsd:element ref="ns3:_dlc_DocIdUrl" minOccurs="0"/>
                <xsd:element ref="ns3:d86430c5218e4e4aa78ac69c56094b04" minOccurs="0"/>
                <xsd:element ref="ns3:_dlc_DocId" minOccurs="0"/>
                <xsd:element ref="ns3:ae32d793a10f490c84aa3113def489d0" minOccurs="0"/>
                <xsd:element ref="ns3:_dlc_DocIdPersistId" minOccurs="0"/>
                <xsd:element ref="ns3:ia5bbee6315d4fc49994defdc57a27da" minOccurs="0"/>
                <xsd:element ref="ns3:b68617ca25e145f2ac7571753732e5d9" minOccurs="0"/>
                <xsd:element ref="ns3:g6116117ebc14111bd029fe32c96de27" minOccurs="0"/>
                <xsd:element ref="ns3:g01f9e8a0ae648ff978eac0b38aa4c15" minOccurs="0"/>
                <xsd:element ref="ns2:Las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e2ea-d5dd-4fc7-9ede-4eadb6817fd0" elementFormDefault="qualified">
    <xsd:import namespace="http://schemas.microsoft.com/office/2006/documentManagement/types"/>
    <xsd:import namespace="http://schemas.microsoft.com/office/infopath/2007/PartnerControls"/>
    <xsd:element name="Document_x0020_Owner" ma:index="2"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uthorised" ma:index="3" nillable="true" ma:displayName="Date Authorised" ma:default="[today]" ma:format="DateOnly" ma:internalName="Date_x0020_Authorised" ma:readOnly="false">
      <xsd:simpleType>
        <xsd:restriction base="dms:DateTime"/>
      </xsd:simpleType>
    </xsd:element>
    <xsd:element name="TaxCatchAll" ma:index="11" nillable="true" ma:displayName="Taxonomy Catch All Column" ma:hidden="true" ma:list="{7119095e-8c22-42c6-9816-fc819829ee1c}" ma:internalName="TaxCatchAll" ma:showField="CatchAllData"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119095e-8c22-42c6-9816-fc819829ee1c}" ma:internalName="TaxCatchAllLabel" ma:readOnly="true" ma:showField="CatchAllDataLabel"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Last_x0020_Review" ma:index="32" nillable="true" ma:displayName="Last Review" ma:default="[today]" ma:format="DateOnly" ma:hidden="true" ma:internalName="Last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c1969-fea3-4b6a-a2b1-2bdc79ad1086" elementFormDefault="qualified">
    <xsd:import namespace="http://schemas.microsoft.com/office/2006/documentManagement/types"/>
    <xsd:import namespace="http://schemas.microsoft.com/office/infopath/2007/PartnerControls"/>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86430c5218e4e4aa78ac69c56094b04" ma:index="16" ma:taxonomy="true" ma:internalName="d86430c5218e4e4aa78ac69c56094b04" ma:taxonomyFieldName="Audience_x0020_Type" ma:displayName="Audience Type" ma:readOnly="false" ma:default="3;#Staff|3c6f227f-04ad-4ee7-9218-2e1102906cd4" ma:fieldId="{d86430c5-218e-4e4a-a78a-c69c56094b04}" ma:sspId="013908a5-b66c-4609-b005-51d64ca62648" ma:termSetId="3a7c3b47-8bae-4c6e-9555-79a520d2b91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e32d793a10f490c84aa3113def489d0" ma:index="18" nillable="true" ma:taxonomy="true" ma:internalName="ae32d793a10f490c84aa3113def489d0" ma:taxonomyFieldName="TasTafe_x0020__x002d__x0020_Division" ma:displayName="TasTafe - Division" ma:readOnly="false" ma:default="" ma:fieldId="{ae32d793-a10f-490c-84aa-3113def489d0}" ma:sspId="013908a5-b66c-4609-b005-51d64ca62648" ma:termSetId="669feb27-6a50-43f0-9982-ab996152cca5"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a5bbee6315d4fc49994defdc57a27da" ma:index="20" nillable="true" ma:taxonomy="true" ma:internalName="ia5bbee6315d4fc49994defdc57a27da" ma:taxonomyFieldName="TasTafe_x0020__x002d__x0020_Subject_x0020_Category" ma:displayName="TasTafe - Subject Category" ma:readOnly="false" ma:default="" ma:fieldId="{2a5bbee6-315d-4fc4-9994-defdc57a27da}" ma:sspId="013908a5-b66c-4609-b005-51d64ca62648" ma:termSetId="63d775ff-397a-4c5a-8e82-a964af10572c" ma:anchorId="00000000-0000-0000-0000-000000000000" ma:open="false" ma:isKeyword="false">
      <xsd:complexType>
        <xsd:sequence>
          <xsd:element ref="pc:Terms" minOccurs="0" maxOccurs="1"/>
        </xsd:sequence>
      </xsd:complexType>
    </xsd:element>
    <xsd:element name="b68617ca25e145f2ac7571753732e5d9" ma:index="22" nillable="true" ma:taxonomy="true" ma:internalName="b68617ca25e145f2ac7571753732e5d9" ma:taxonomyFieldName="TasTafe_x0020__x002d__x0020_MegaMenu_x0020_Navigation" ma:displayName="TasTafe - MegaMenu Navigation" ma:default="" ma:fieldId="{b68617ca-25e1-45f2-ac75-71753732e5d9}" ma:sspId="013908a5-b66c-4609-b005-51d64ca62648" ma:termSetId="23e4e371-b077-4351-8b64-a221aeceddf0" ma:anchorId="00000000-0000-0000-0000-000000000000" ma:open="false" ma:isKeyword="false">
      <xsd:complexType>
        <xsd:sequence>
          <xsd:element ref="pc:Terms" minOccurs="0" maxOccurs="1"/>
        </xsd:sequence>
      </xsd:complexType>
    </xsd:element>
    <xsd:element name="g6116117ebc14111bd029fe32c96de27" ma:index="24" nillable="true" ma:taxonomy="true" ma:internalName="g6116117ebc14111bd029fe32c96de27" ma:taxonomyFieldName="TasTafe_x0020__x002d__x0020_Business_x0020_Unit" ma:displayName="TasTafe - Business Unit" ma:default="" ma:fieldId="{06116117-ebc1-4111-bd02-9fe32c96de27}" ma:sspId="013908a5-b66c-4609-b005-51d64ca62648" ma:termSetId="2b4e0dfc-1650-4ed7-8909-bfb4f39e9159" ma:anchorId="00000000-0000-0000-0000-000000000000" ma:open="false" ma:isKeyword="false">
      <xsd:complexType>
        <xsd:sequence>
          <xsd:element ref="pc:Terms" minOccurs="0" maxOccurs="1"/>
        </xsd:sequence>
      </xsd:complexType>
    </xsd:element>
    <xsd:element name="g01f9e8a0ae648ff978eac0b38aa4c15" ma:index="26" ma:taxonomy="true" ma:internalName="g01f9e8a0ae648ff978eac0b38aa4c15" ma:taxonomyFieldName="Document_x0020_Status_x0020_Type" ma:displayName="Document Status Type" ma:readOnly="false" ma:default="8;#Draft|c323aa6c-38a7-4297-9dcc-b7f2b8e765f2" ma:fieldId="{001f9e8a-0ae6-48ff-978e-ac0b38aa4c15}" ma:sspId="013908a5-b66c-4609-b005-51d64ca62648" ma:termSetId="f5320529-7e13-4626-aba5-94f413dad0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b4569-a027-4ce2-a824-28bd93a63e42" elementFormDefault="qualified">
    <xsd:import namespace="http://schemas.microsoft.com/office/2006/documentManagement/types"/>
    <xsd:import namespace="http://schemas.microsoft.com/office/infopath/2007/PartnerControls"/>
    <xsd:element name="Last_x0020_Edited" ma:index="10" nillable="true" ma:displayName="Last Edited" ma:description="Last Edited" ma:list="UserInfo" ma:SharePointGroup="0" ma:internalName="Last_x0020_Edit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DACFC-994A-4B97-AA63-09A6E08E0A2F}">
  <ds:schemaRefs>
    <ds:schemaRef ds:uri="http://schemas.microsoft.com/office/2006/documentManagement/types"/>
    <ds:schemaRef ds:uri="d32907c5-24ad-45fa-b08b-e299a201b8a6"/>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A1D6D7-4D87-44FD-A045-5B93D0B63AB5}"/>
</file>

<file path=customXml/itemProps3.xml><?xml version="1.0" encoding="utf-8"?>
<ds:datastoreItem xmlns:ds="http://schemas.openxmlformats.org/officeDocument/2006/customXml" ds:itemID="{D244E322-846A-4107-AD61-A3F2CF33A3D5}"/>
</file>

<file path=customXml/itemProps4.xml><?xml version="1.0" encoding="utf-8"?>
<ds:datastoreItem xmlns:ds="http://schemas.openxmlformats.org/officeDocument/2006/customXml" ds:itemID="{1B460A28-02B7-40A4-BD1F-E22D4DE86363}">
  <ds:schemaRefs>
    <ds:schemaRef ds:uri="http://schemas.microsoft.com/office/2006/metadata/customXsn"/>
  </ds:schemaRefs>
</ds:datastoreItem>
</file>

<file path=customXml/itemProps5.xml><?xml version="1.0" encoding="utf-8"?>
<ds:datastoreItem xmlns:ds="http://schemas.openxmlformats.org/officeDocument/2006/customXml" ds:itemID="{558767A9-E546-4524-97CA-88B3BD6E4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931</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Power Corporation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Student</dc:title>
  <dc:creator>Richard Tyler</dc:creator>
  <cp:lastModifiedBy>Cameron Cooper</cp:lastModifiedBy>
  <cp:revision>5</cp:revision>
  <cp:lastPrinted>2016-09-08T23:58:00Z</cp:lastPrinted>
  <dcterms:created xsi:type="dcterms:W3CDTF">2017-09-19T01:19:00Z</dcterms:created>
  <dcterms:modified xsi:type="dcterms:W3CDTF">2017-09-19T04:14:00Z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0x010100BC2BC138050A8346933ADF1C31F0680E010050307849A5022E47BC24E87384BC6C60</vt:lpwstr>
  </property>
  <property fmtid="{D5CDD505-2E9C-101B-9397-08002B2CF9AE}" pid="3" name="RecordPoint_SubmissionDate">
    <vt:lpwstr/>
  </property>
  <property fmtid="{D5CDD505-2E9C-101B-9397-08002B2CF9AE}" pid="4" name="RecordPoint_RecordNumberSubmitted">
    <vt:lpwstr>R0000543205</vt:lpwstr>
  </property>
  <property fmtid="{D5CDD505-2E9C-101B-9397-08002B2CF9AE}" pid="5" name="RecordPoint_ActiveItemSiteId">
    <vt:lpwstr>{0cefc182-ae07-4171-9131-5ca57d1739ab}</vt:lpwstr>
  </property>
  <property fmtid="{D5CDD505-2E9C-101B-9397-08002B2CF9AE}" pid="6" name="RecordPoint_ActiveItemListId">
    <vt:lpwstr>{661ad39e-4e07-4677-a3f7-69dbdbbd9266}</vt:lpwstr>
  </property>
  <property fmtid="{D5CDD505-2E9C-101B-9397-08002B2CF9AE}" pid="7" name="RecordPoint_SubmissionCompleted">
    <vt:lpwstr>2016-09-09T10:15:08.7253272+10:00</vt:lpwstr>
  </property>
  <property fmtid="{D5CDD505-2E9C-101B-9397-08002B2CF9AE}" pid="8" name="RecordPoint_ActiveItemUniqueId">
    <vt:lpwstr>{2224fb75-919f-4727-b7b4-7b9ca4921666}</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ActiveItemWebId">
    <vt:lpwstr>{f68f7bb0-1936-4b47-a025-4ff4ff283f72}</vt:lpwstr>
  </property>
  <property fmtid="{D5CDD505-2E9C-101B-9397-08002B2CF9AE}" pid="12" name="RecordPoint_WorkflowType">
    <vt:lpwstr>ActiveSubmitStub</vt:lpwstr>
  </property>
  <property fmtid="{D5CDD505-2E9C-101B-9397-08002B2CF9AE}" pid="13" name="_dlc_DocIdItemGuid">
    <vt:lpwstr>2715fa6e-1e62-4f6a-ae12-00ff291c7c84</vt:lpwstr>
  </property>
  <property fmtid="{D5CDD505-2E9C-101B-9397-08002B2CF9AE}" pid="14" name="TasTafe - Business Unit">
    <vt:lpwstr>25;#Office of CEO|657e2535-2efa-4586-9b2d-cc131aecd492</vt:lpwstr>
  </property>
  <property fmtid="{D5CDD505-2E9C-101B-9397-08002B2CF9AE}" pid="15" name="TasTafe - Division">
    <vt:lpwstr/>
  </property>
  <property fmtid="{D5CDD505-2E9C-101B-9397-08002B2CF9AE}" pid="16" name="Audience Type">
    <vt:lpwstr>1;#Public|1f8d734d-f1db-477a-a18c-f3b367c20134</vt:lpwstr>
  </property>
  <property fmtid="{D5CDD505-2E9C-101B-9397-08002B2CF9AE}" pid="17" name="Document Status Type">
    <vt:lpwstr>2;#Live|dfa7a893-4358-4665-95ad-f8143853a934</vt:lpwstr>
  </property>
  <property fmtid="{D5CDD505-2E9C-101B-9397-08002B2CF9AE}" pid="18" name="TasTafe - Subject Category">
    <vt:lpwstr>26;#Staff Updates|e23038d0-aeda-4f53-bd91-52b23c5aa98d</vt:lpwstr>
  </property>
  <property fmtid="{D5CDD505-2E9C-101B-9397-08002B2CF9AE}" pid="19" name="TasTafe - MegaMenu Navigation">
    <vt:lpwstr/>
  </property>
</Properties>
</file>