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60EA" w:rsidRDefault="00C160EA" w:rsidP="00C160EA"/>
    <w:p w:rsidR="00C160EA" w:rsidRDefault="00C160EA" w:rsidP="00C160EA"/>
    <w:p w:rsidR="00C160EA" w:rsidRDefault="00C160EA" w:rsidP="00C160EA"/>
    <w:p w:rsidR="00C160EA" w:rsidRDefault="00C160EA" w:rsidP="00C160EA"/>
    <w:p w:rsidR="00C160EA" w:rsidRDefault="00C160EA" w:rsidP="00C160EA"/>
    <w:p w:rsidR="00C160EA" w:rsidRDefault="00C160EA" w:rsidP="00C160EA"/>
    <w:p w:rsidR="00C160EA" w:rsidRDefault="00C160EA" w:rsidP="00C160EA"/>
    <w:p w:rsidR="00C160EA" w:rsidRDefault="00C160EA" w:rsidP="00C160EA"/>
    <w:p w:rsidR="003E3BD3" w:rsidRDefault="003E3BD3" w:rsidP="006C5A2C">
      <w:pPr>
        <w:spacing w:after="120"/>
      </w:pPr>
      <w:r>
        <w:t>All you need to know about…</w:t>
      </w:r>
    </w:p>
    <w:p w:rsidR="006C5A2C" w:rsidRDefault="006C5A2C" w:rsidP="006C5A2C">
      <w:pPr>
        <w:pStyle w:val="Title"/>
        <w:spacing w:after="0"/>
      </w:pPr>
      <w:r>
        <w:t xml:space="preserve">  </w:t>
      </w:r>
      <w:r w:rsidR="003E3BD3">
        <w:t>FEE CAPS</w:t>
      </w:r>
    </w:p>
    <w:p w:rsidR="006C5A2C" w:rsidRDefault="006C5A2C" w:rsidP="006C5A2C">
      <w:pPr>
        <w:rPr>
          <w:sz w:val="10"/>
        </w:rPr>
      </w:pPr>
    </w:p>
    <w:p w:rsidR="006C5A2C" w:rsidRPr="006C5A2C" w:rsidRDefault="006C5A2C" w:rsidP="006C5A2C">
      <w:pPr>
        <w:rPr>
          <w:sz w:val="4"/>
        </w:rPr>
        <w:sectPr w:rsidR="006C5A2C" w:rsidRPr="006C5A2C" w:rsidSect="006C5A2C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567" w:right="567" w:bottom="567" w:left="567" w:header="420" w:footer="709" w:gutter="0"/>
          <w:cols w:space="708"/>
          <w:titlePg/>
          <w:docGrid w:linePitch="360"/>
        </w:sectPr>
      </w:pPr>
    </w:p>
    <w:p w:rsidR="003E3BD3" w:rsidRPr="001044DC" w:rsidRDefault="003E3BD3" w:rsidP="006C5A2C">
      <w:pPr>
        <w:pStyle w:val="Heading1"/>
        <w:spacing w:after="80"/>
      </w:pPr>
      <w:r>
        <w:t>I have a concession card</w:t>
      </w:r>
      <w:r>
        <w:t xml:space="preserve">. </w:t>
      </w:r>
      <w:r>
        <w:br/>
        <w:t>C</w:t>
      </w:r>
      <w:r>
        <w:t xml:space="preserve">an I apply for </w:t>
      </w:r>
      <w:r>
        <w:t xml:space="preserve">a fee cap </w:t>
      </w:r>
      <w:r>
        <w:t>as well?</w:t>
      </w:r>
    </w:p>
    <w:p w:rsidR="003E3BD3" w:rsidRDefault="003E3BD3" w:rsidP="006C5A2C">
      <w:r>
        <w:t xml:space="preserve">No, the fee </w:t>
      </w:r>
      <w:r w:rsidRPr="00C55EF2">
        <w:t>cap doesn’t apply to</w:t>
      </w:r>
      <w:r>
        <w:t xml:space="preserve"> </w:t>
      </w:r>
      <w:r>
        <w:t xml:space="preserve">students who are already </w:t>
      </w:r>
      <w:r>
        <w:t>receiving concession caps</w:t>
      </w:r>
      <w:r w:rsidRPr="00C55EF2">
        <w:t>.</w:t>
      </w:r>
      <w:r>
        <w:t xml:space="preserve"> </w:t>
      </w:r>
      <w:r w:rsidRPr="00C55EF2">
        <w:t xml:space="preserve"> </w:t>
      </w:r>
      <w:r>
        <w:t>However your</w:t>
      </w:r>
      <w:r w:rsidRPr="00C55EF2">
        <w:t xml:space="preserve"> </w:t>
      </w:r>
      <w:r>
        <w:t>n</w:t>
      </w:r>
      <w:r w:rsidRPr="00C55EF2">
        <w:t>ormal course concession caps still appl</w:t>
      </w:r>
      <w:r>
        <w:t>ies</w:t>
      </w:r>
      <w:r w:rsidRPr="00C55EF2">
        <w:t xml:space="preserve"> </w:t>
      </w:r>
      <w:r>
        <w:t>(i</w:t>
      </w:r>
      <w:r w:rsidRPr="00C55EF2">
        <w:t>.e. $310 or $370</w:t>
      </w:r>
      <w:r>
        <w:t>).</w:t>
      </w:r>
    </w:p>
    <w:p w:rsidR="003E3BD3" w:rsidRPr="001044DC" w:rsidRDefault="003E3BD3" w:rsidP="006C5A2C">
      <w:pPr>
        <w:pStyle w:val="Heading1"/>
        <w:spacing w:after="80"/>
      </w:pPr>
      <w:r w:rsidRPr="001044DC">
        <w:t>Wh</w:t>
      </w:r>
      <w:r>
        <w:t>ich course</w:t>
      </w:r>
      <w:r>
        <w:t>/</w:t>
      </w:r>
      <w:r>
        <w:t xml:space="preserve">s do the </w:t>
      </w:r>
      <w:r>
        <w:t>fee caps</w:t>
      </w:r>
      <w:r>
        <w:br/>
      </w:r>
      <w:r>
        <w:t>apply to</w:t>
      </w:r>
      <w:r w:rsidRPr="001044DC">
        <w:t xml:space="preserve">? </w:t>
      </w:r>
    </w:p>
    <w:p w:rsidR="006C5A2C" w:rsidRDefault="003E3BD3" w:rsidP="006C5A2C">
      <w:r>
        <w:t xml:space="preserve">Fee caps apply to </w:t>
      </w:r>
      <w:r w:rsidRPr="006E30A2">
        <w:t xml:space="preserve">Certificate 1 to Certificate IV </w:t>
      </w:r>
      <w:r>
        <w:t xml:space="preserve">qualifications as well as </w:t>
      </w:r>
      <w:r>
        <w:t>nationally and locally recognised skills sets</w:t>
      </w:r>
      <w:r w:rsidRPr="006E30A2">
        <w:t>.</w:t>
      </w:r>
      <w:r>
        <w:t xml:space="preserve"> </w:t>
      </w:r>
      <w:r w:rsidR="006C5A2C">
        <w:t xml:space="preserve"> </w:t>
      </w:r>
    </w:p>
    <w:p w:rsidR="003E3BD3" w:rsidRDefault="003E3BD3" w:rsidP="006C5A2C">
      <w:r>
        <w:t xml:space="preserve">If you are studying a </w:t>
      </w:r>
      <w:r>
        <w:t>D</w:t>
      </w:r>
      <w:r w:rsidRPr="006E30A2">
        <w:t>iploma</w:t>
      </w:r>
      <w:r>
        <w:t>, Advanced Diploma</w:t>
      </w:r>
      <w:r w:rsidRPr="006E30A2">
        <w:t xml:space="preserve"> </w:t>
      </w:r>
      <w:r>
        <w:t>or a c</w:t>
      </w:r>
      <w:r w:rsidRPr="006E30A2">
        <w:t xml:space="preserve">ommercial </w:t>
      </w:r>
      <w:r>
        <w:t>course</w:t>
      </w:r>
      <w:r>
        <w:t>, fee caps</w:t>
      </w:r>
      <w:r>
        <w:t xml:space="preserve"> </w:t>
      </w:r>
      <w:r w:rsidRPr="006E30A2">
        <w:t xml:space="preserve">are </w:t>
      </w:r>
      <w:r w:rsidRPr="00035A5E">
        <w:rPr>
          <w:b/>
        </w:rPr>
        <w:t>NOT</w:t>
      </w:r>
      <w:r w:rsidRPr="006E30A2">
        <w:t xml:space="preserve"> included.</w:t>
      </w:r>
    </w:p>
    <w:p w:rsidR="003E3BD3" w:rsidRPr="001044DC" w:rsidRDefault="003E3BD3" w:rsidP="006C5A2C">
      <w:pPr>
        <w:pStyle w:val="Heading1"/>
        <w:spacing w:after="80"/>
      </w:pPr>
      <w:r>
        <w:t xml:space="preserve">I have </w:t>
      </w:r>
      <w:r w:rsidRPr="001044DC">
        <w:t xml:space="preserve">been invoiced </w:t>
      </w:r>
      <w:r>
        <w:t xml:space="preserve">for </w:t>
      </w:r>
      <w:r w:rsidRPr="001044DC">
        <w:t>fees greater than $1,950 in 2017</w:t>
      </w:r>
      <w:r>
        <w:t xml:space="preserve">.  </w:t>
      </w:r>
      <w:r>
        <w:t>Am I</w:t>
      </w:r>
      <w:r w:rsidRPr="001044DC">
        <w:t xml:space="preserve"> entitled to a credit/refund? </w:t>
      </w:r>
    </w:p>
    <w:p w:rsidR="003E3BD3" w:rsidRDefault="003E3BD3" w:rsidP="006C5A2C">
      <w:r>
        <w:t>No,</w:t>
      </w:r>
      <w:r w:rsidRPr="006E30A2">
        <w:t xml:space="preserve"> the </w:t>
      </w:r>
      <w:r>
        <w:t xml:space="preserve">fee </w:t>
      </w:r>
      <w:r w:rsidRPr="006E30A2">
        <w:t xml:space="preserve">cap </w:t>
      </w:r>
      <w:r>
        <w:t>applies to invoices issued</w:t>
      </w:r>
      <w:r w:rsidRPr="006E30A2">
        <w:t xml:space="preserve"> from</w:t>
      </w:r>
      <w:r w:rsidRPr="003E3BD3">
        <w:rPr>
          <w:b/>
        </w:rPr>
        <w:t xml:space="preserve"> </w:t>
      </w:r>
      <w:r w:rsidRPr="003E3BD3">
        <w:rPr>
          <w:b/>
        </w:rPr>
        <w:t>1</w:t>
      </w:r>
      <w:r>
        <w:t> </w:t>
      </w:r>
      <w:r>
        <w:rPr>
          <w:b/>
        </w:rPr>
        <w:t>January</w:t>
      </w:r>
      <w:r>
        <w:rPr>
          <w:b/>
        </w:rPr>
        <w:t xml:space="preserve"> 2018</w:t>
      </w:r>
      <w:r w:rsidRPr="006E30A2">
        <w:t xml:space="preserve">.  </w:t>
      </w:r>
      <w:r>
        <w:t>I</w:t>
      </w:r>
      <w:r w:rsidRPr="006E30A2">
        <w:t>nvoices</w:t>
      </w:r>
      <w:r>
        <w:t xml:space="preserve"> prior to 2018</w:t>
      </w:r>
      <w:r w:rsidRPr="006E30A2">
        <w:t xml:space="preserve"> are not included.</w:t>
      </w:r>
    </w:p>
    <w:p w:rsidR="003E3BD3" w:rsidRPr="001044DC" w:rsidRDefault="003E3BD3" w:rsidP="006C5A2C">
      <w:pPr>
        <w:pStyle w:val="Heading1"/>
        <w:spacing w:after="80"/>
      </w:pPr>
      <w:r>
        <w:t>Does the fee cap</w:t>
      </w:r>
      <w:r>
        <w:t xml:space="preserve"> apply to the full invoiced amount? </w:t>
      </w:r>
    </w:p>
    <w:p w:rsidR="006C5A2C" w:rsidRDefault="003E3BD3" w:rsidP="006C5A2C">
      <w:r>
        <w:t>No,</w:t>
      </w:r>
      <w:r w:rsidRPr="00AB46AC">
        <w:rPr>
          <w:sz w:val="24"/>
        </w:rPr>
        <w:t xml:space="preserve"> </w:t>
      </w:r>
      <w:r>
        <w:t>t</w:t>
      </w:r>
      <w:r w:rsidRPr="00AB46AC">
        <w:rPr>
          <w:sz w:val="24"/>
        </w:rPr>
        <w:t xml:space="preserve">he </w:t>
      </w:r>
      <w:r>
        <w:t>fee cap</w:t>
      </w:r>
      <w:r w:rsidRPr="00AB46AC">
        <w:rPr>
          <w:sz w:val="24"/>
        </w:rPr>
        <w:t xml:space="preserve"> only applies to </w:t>
      </w:r>
      <w:r w:rsidRPr="00246954">
        <w:rPr>
          <w:b/>
          <w:sz w:val="24"/>
        </w:rPr>
        <w:t>tuition</w:t>
      </w:r>
      <w:r w:rsidRPr="00AB46AC">
        <w:rPr>
          <w:sz w:val="24"/>
        </w:rPr>
        <w:t xml:space="preserve"> fees</w:t>
      </w:r>
      <w:r>
        <w:t xml:space="preserve">. </w:t>
      </w:r>
    </w:p>
    <w:p w:rsidR="003E3BD3" w:rsidRDefault="003E3BD3" w:rsidP="006C5A2C">
      <w:pPr>
        <w:rPr>
          <w:sz w:val="24"/>
        </w:rPr>
      </w:pPr>
      <w:r>
        <w:t xml:space="preserve">There may be </w:t>
      </w:r>
      <w:r w:rsidRPr="003E3BD3">
        <w:rPr>
          <w:b/>
        </w:rPr>
        <w:t>o</w:t>
      </w:r>
      <w:r w:rsidRPr="007015E3">
        <w:rPr>
          <w:b/>
          <w:sz w:val="24"/>
        </w:rPr>
        <w:t>ther</w:t>
      </w:r>
      <w:r>
        <w:t xml:space="preserve"> </w:t>
      </w:r>
      <w:r w:rsidRPr="003E3BD3">
        <w:rPr>
          <w:b/>
        </w:rPr>
        <w:t>fees</w:t>
      </w:r>
      <w:r>
        <w:t xml:space="preserve"> (such as </w:t>
      </w:r>
      <w:r>
        <w:rPr>
          <w:sz w:val="24"/>
        </w:rPr>
        <w:t xml:space="preserve">uniforms, text books </w:t>
      </w:r>
      <w:r>
        <w:t xml:space="preserve">or protective clothing </w:t>
      </w:r>
      <w:r>
        <w:rPr>
          <w:sz w:val="24"/>
        </w:rPr>
        <w:t xml:space="preserve">etc.) </w:t>
      </w:r>
      <w:r>
        <w:t xml:space="preserve">associated with your course that </w:t>
      </w:r>
      <w:r>
        <w:rPr>
          <w:sz w:val="24"/>
        </w:rPr>
        <w:t>are not included</w:t>
      </w:r>
      <w:r w:rsidRPr="00AB46AC">
        <w:rPr>
          <w:sz w:val="24"/>
        </w:rPr>
        <w:t>.</w:t>
      </w:r>
      <w:r>
        <w:t xml:space="preserve">  </w:t>
      </w:r>
    </w:p>
    <w:p w:rsidR="006C5A2C" w:rsidRDefault="006C5A2C" w:rsidP="006C5A2C"/>
    <w:p w:rsidR="006C5A2C" w:rsidRDefault="006C5A2C" w:rsidP="006C5A2C"/>
    <w:p w:rsidR="003E3BD3" w:rsidRPr="001044DC" w:rsidRDefault="003E3BD3" w:rsidP="006C5A2C">
      <w:pPr>
        <w:pStyle w:val="Heading1"/>
        <w:spacing w:after="80"/>
      </w:pPr>
      <w:r>
        <w:t>I will be undertaking m</w:t>
      </w:r>
      <w:r>
        <w:t>y course over multiple years</w:t>
      </w:r>
      <w:r>
        <w:t>.  H</w:t>
      </w:r>
      <w:r>
        <w:t xml:space="preserve">ow </w:t>
      </w:r>
      <w:r>
        <w:t xml:space="preserve">will </w:t>
      </w:r>
      <w:r>
        <w:t xml:space="preserve">that affect the </w:t>
      </w:r>
      <w:r>
        <w:t>fee cap</w:t>
      </w:r>
      <w:r>
        <w:t xml:space="preserve">? </w:t>
      </w:r>
    </w:p>
    <w:p w:rsidR="003E3BD3" w:rsidRDefault="003E3BD3" w:rsidP="006C5A2C">
      <w:r>
        <w:t xml:space="preserve">The fee cap </w:t>
      </w:r>
      <w:r w:rsidRPr="00AB46AC">
        <w:t xml:space="preserve">applies </w:t>
      </w:r>
      <w:r>
        <w:t>to</w:t>
      </w:r>
      <w:r w:rsidRPr="00AB46AC">
        <w:t xml:space="preserve"> a </w:t>
      </w:r>
      <w:r w:rsidRPr="008E484E">
        <w:rPr>
          <w:b/>
        </w:rPr>
        <w:t>12 month period only</w:t>
      </w:r>
      <w:r>
        <w:t>, therefore</w:t>
      </w:r>
      <w:r>
        <w:t>,</w:t>
      </w:r>
      <w:r>
        <w:t xml:space="preserve"> for each year of study you will only pay $1950 for tuition. </w:t>
      </w:r>
      <w:r>
        <w:t>I</w:t>
      </w:r>
      <w:r>
        <w:t>n each year of study</w:t>
      </w:r>
      <w:r>
        <w:t>,</w:t>
      </w:r>
      <w:r>
        <w:t xml:space="preserve"> if you think your tuition fees </w:t>
      </w:r>
      <w:r>
        <w:t xml:space="preserve">will </w:t>
      </w:r>
      <w:r>
        <w:t>exceed $1950</w:t>
      </w:r>
      <w:r>
        <w:t>,</w:t>
      </w:r>
      <w:r>
        <w:t xml:space="preserve"> you should apply for a </w:t>
      </w:r>
      <w:r>
        <w:t>fee cap</w:t>
      </w:r>
      <w:r>
        <w:t xml:space="preserve"> refund/credit.</w:t>
      </w:r>
    </w:p>
    <w:p w:rsidR="003E3BD3" w:rsidRPr="001044DC" w:rsidRDefault="003E3BD3" w:rsidP="006C5A2C">
      <w:pPr>
        <w:pStyle w:val="Heading1"/>
        <w:spacing w:after="80"/>
      </w:pPr>
      <w:r w:rsidRPr="001044DC">
        <w:t xml:space="preserve">How do </w:t>
      </w:r>
      <w:r>
        <w:t>I</w:t>
      </w:r>
      <w:r w:rsidRPr="001044DC">
        <w:t xml:space="preserve"> apply for the</w:t>
      </w:r>
      <w:r>
        <w:t xml:space="preserve"> fee </w:t>
      </w:r>
      <w:r>
        <w:t>cap</w:t>
      </w:r>
      <w:r w:rsidRPr="001044DC">
        <w:t xml:space="preserve"> credit/refund? </w:t>
      </w:r>
    </w:p>
    <w:p w:rsidR="003E3BD3" w:rsidRDefault="003E3BD3" w:rsidP="006C5A2C">
      <w:r>
        <w:t>C</w:t>
      </w:r>
      <w:r>
        <w:t xml:space="preserve">ontact </w:t>
      </w:r>
      <w:r>
        <w:t xml:space="preserve">your local </w:t>
      </w:r>
      <w:r w:rsidRPr="00AB46AC">
        <w:t xml:space="preserve">Client Services </w:t>
      </w:r>
      <w:r>
        <w:t xml:space="preserve">office and </w:t>
      </w:r>
      <w:r>
        <w:t xml:space="preserve">they will print a form which will </w:t>
      </w:r>
      <w:r w:rsidR="006C5A2C">
        <w:t xml:space="preserve">show if you are eligible for the fee cap.  If you meet the requirements, </w:t>
      </w:r>
      <w:r>
        <w:t xml:space="preserve">you will need to sign the form and return it to client services who then will process a credit/refund for you. </w:t>
      </w:r>
    </w:p>
    <w:p w:rsidR="003E3BD3" w:rsidRPr="001044DC" w:rsidRDefault="003E3BD3" w:rsidP="006C5A2C">
      <w:pPr>
        <w:pStyle w:val="Heading1"/>
        <w:spacing w:after="80"/>
      </w:pPr>
      <w:r w:rsidRPr="001044DC">
        <w:t xml:space="preserve">What </w:t>
      </w:r>
      <w:r>
        <w:t>happens if I disagree with the information on the printed form</w:t>
      </w:r>
      <w:r w:rsidRPr="001044DC">
        <w:t xml:space="preserve">? </w:t>
      </w:r>
    </w:p>
    <w:p w:rsidR="006C5A2C" w:rsidRDefault="006C5A2C" w:rsidP="006C5A2C">
      <w:r>
        <w:t>Have a c</w:t>
      </w:r>
      <w:r w:rsidR="003E3BD3">
        <w:t xml:space="preserve">hat to </w:t>
      </w:r>
      <w:r>
        <w:t xml:space="preserve">one of the staff at Client Services </w:t>
      </w:r>
      <w:r w:rsidR="003E3BD3">
        <w:t xml:space="preserve">and they </w:t>
      </w:r>
      <w:bookmarkStart w:id="0" w:name="_GoBack"/>
      <w:bookmarkEnd w:id="0"/>
      <w:r w:rsidR="003E3BD3">
        <w:t>can get your information reviewed for you.</w:t>
      </w:r>
    </w:p>
    <w:p w:rsidR="003E3BD3" w:rsidRDefault="003E3BD3" w:rsidP="006C5A2C">
      <w:pPr>
        <w:pStyle w:val="Heading1"/>
        <w:spacing w:after="80"/>
        <w:rPr>
          <w:sz w:val="24"/>
          <w:szCs w:val="24"/>
        </w:rPr>
      </w:pPr>
      <w:r>
        <w:t>Does the fee cap apply to the total tuition fees over the duration of the course?</w:t>
      </w:r>
    </w:p>
    <w:p w:rsidR="003E3BD3" w:rsidRDefault="003E3BD3" w:rsidP="006C5A2C">
      <w:r>
        <w:t xml:space="preserve">The fee cap only applies to </w:t>
      </w:r>
      <w:r w:rsidRPr="00DA48E3">
        <w:t>each year</w:t>
      </w:r>
      <w:r w:rsidR="006C5A2C">
        <w:t>’</w:t>
      </w:r>
      <w:r w:rsidRPr="00DA48E3">
        <w:t>s invoiced</w:t>
      </w:r>
      <w:r>
        <w:t xml:space="preserve"> tuition amount.</w:t>
      </w:r>
    </w:p>
    <w:p w:rsidR="003E3BD3" w:rsidRDefault="003E3BD3" w:rsidP="006C5A2C">
      <w:pPr>
        <w:pStyle w:val="Heading1"/>
        <w:spacing w:after="80"/>
        <w:rPr>
          <w:sz w:val="24"/>
          <w:szCs w:val="24"/>
        </w:rPr>
      </w:pPr>
      <w:r>
        <w:t>Is there a limit to how many courses I can do?</w:t>
      </w:r>
    </w:p>
    <w:p w:rsidR="003E3BD3" w:rsidRDefault="003E3BD3" w:rsidP="006C5A2C">
      <w:r>
        <w:t>No, however you will be limited by how much study time you have to complete the course</w:t>
      </w:r>
      <w:r w:rsidR="006C5A2C">
        <w:t>.  C</w:t>
      </w:r>
      <w:r>
        <w:t>ourses which run over multiple years normally have invoices split over the multiple years.</w:t>
      </w:r>
    </w:p>
    <w:sectPr w:rsidR="003E3BD3" w:rsidSect="006C5A2C">
      <w:type w:val="continuous"/>
      <w:pgSz w:w="11906" w:h="16838"/>
      <w:pgMar w:top="567" w:right="567" w:bottom="567" w:left="567" w:header="420" w:footer="709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3BD3" w:rsidRDefault="003E3BD3" w:rsidP="0042717B">
      <w:pPr>
        <w:spacing w:after="0"/>
      </w:pPr>
      <w:r>
        <w:separator/>
      </w:r>
    </w:p>
  </w:endnote>
  <w:endnote w:type="continuationSeparator" w:id="0">
    <w:p w:rsidR="003E3BD3" w:rsidRDefault="003E3BD3" w:rsidP="0042717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ill Sans MT Std Light">
    <w:panose1 w:val="020B0302020104020203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32D4" w:rsidRDefault="006C5A2C" w:rsidP="00C160EA">
    <w:pPr>
      <w:pStyle w:val="Footer"/>
      <w:tabs>
        <w:tab w:val="clear" w:pos="9026"/>
        <w:tab w:val="left" w:pos="8931"/>
      </w:tabs>
      <w:jc w:val="both"/>
    </w:pPr>
    <w:r w:rsidRPr="00C160EA">
      <w:rPr>
        <w:noProof/>
        <w:sz w:val="28"/>
        <w:lang w:eastAsia="en-AU"/>
      </w:rPr>
      <w:drawing>
        <wp:anchor distT="0" distB="0" distL="114300" distR="114300" simplePos="0" relativeHeight="251655680" behindDoc="1" locked="0" layoutInCell="1" allowOverlap="1">
          <wp:simplePos x="0" y="0"/>
          <wp:positionH relativeFrom="column">
            <wp:posOffset>820420</wp:posOffset>
          </wp:positionH>
          <wp:positionV relativeFrom="paragraph">
            <wp:posOffset>5580380</wp:posOffset>
          </wp:positionV>
          <wp:extent cx="2616835" cy="3909695"/>
          <wp:effectExtent l="0" t="0" r="0" b="0"/>
          <wp:wrapNone/>
          <wp:docPr id="5" name="Picture 17" descr="C:\Users\nicole.jacobs\AppData\Local\Microsoft\Windows\Temporary Internet Files\Content.Word\iStock_000004397935Mediu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C:\Users\nicole.jacobs\AppData\Local\Microsoft\Windows\Temporary Internet Files\Content.Word\iStock_000004397935Medium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EFEFE"/>
                      </a:clrFrom>
                      <a:clrTo>
                        <a:srgbClr val="FEFEFE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6835" cy="39096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160EA" w:rsidRPr="00C160EA">
      <w:rPr>
        <w:sz w:val="28"/>
      </w:rPr>
      <w:t>www.tastafe.tas.edu.au</w:t>
    </w:r>
    <w:r w:rsidR="00C160EA">
      <w:tab/>
    </w:r>
    <w:r w:rsidR="00C160EA">
      <w:tab/>
    </w:r>
    <w:r w:rsidR="00C160EA" w:rsidRPr="00C160EA">
      <w:rPr>
        <w:sz w:val="26"/>
        <w:szCs w:val="26"/>
      </w:rPr>
      <w:t>1300 655 307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66D7" w:rsidRDefault="006C5A2C">
    <w:pPr>
      <w:pStyle w:val="Footer"/>
    </w:pPr>
    <w:r>
      <w:rPr>
        <w:noProof/>
        <w:lang w:eastAsia="en-AU"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column">
            <wp:posOffset>4665345</wp:posOffset>
          </wp:positionH>
          <wp:positionV relativeFrom="paragraph">
            <wp:posOffset>-588010</wp:posOffset>
          </wp:positionV>
          <wp:extent cx="1151255" cy="1018540"/>
          <wp:effectExtent l="0" t="0" r="0" b="0"/>
          <wp:wrapNone/>
          <wp:docPr id="2" name="Picture 1" descr="C:\Users\nicole.jacobs\AppData\Local\Microsoft\Windows\INetCache\Content.Word\TASTAFE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icole.jacobs\AppData\Local\Microsoft\Windows\INetCache\Content.Word\TASTAFE_CMYK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1018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-469900</wp:posOffset>
          </wp:positionH>
          <wp:positionV relativeFrom="paragraph">
            <wp:posOffset>-1046480</wp:posOffset>
          </wp:positionV>
          <wp:extent cx="7628255" cy="1639570"/>
          <wp:effectExtent l="0" t="0" r="0" b="0"/>
          <wp:wrapNone/>
          <wp:docPr id="1" name="Picture 3" descr="Title: Tas Gov logo and base wave - Description: C:\Users\barney.fried\Desktop\Design\Word templates\wav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Title: Tas Gov logo and base wave - Description: C:\Users\barney.fried\Desktop\Design\Word templates\wave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6738" r="-24"/>
                  <a:stretch>
                    <a:fillRect/>
                  </a:stretch>
                </pic:blipFill>
                <pic:spPr bwMode="auto">
                  <a:xfrm>
                    <a:off x="0" y="0"/>
                    <a:ext cx="7628255" cy="16395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3BD3" w:rsidRDefault="003E3BD3" w:rsidP="0042717B">
      <w:pPr>
        <w:spacing w:after="0"/>
      </w:pPr>
      <w:r>
        <w:separator/>
      </w:r>
    </w:p>
  </w:footnote>
  <w:footnote w:type="continuationSeparator" w:id="0">
    <w:p w:rsidR="003E3BD3" w:rsidRDefault="003E3BD3" w:rsidP="0042717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717B" w:rsidRDefault="006C5A2C">
    <w:pPr>
      <w:pStyle w:val="Header"/>
    </w:pPr>
    <w:r>
      <w:rPr>
        <w:rFonts w:ascii="Lucida Grande" w:hAnsi="Lucida Grande" w:cs="Lucida Grande"/>
        <w:noProof/>
        <w:color w:val="2A3333"/>
        <w:sz w:val="17"/>
        <w:szCs w:val="17"/>
        <w:lang w:eastAsia="en-AU"/>
      </w:rPr>
      <w:drawing>
        <wp:anchor distT="0" distB="0" distL="114300" distR="114300" simplePos="0" relativeHeight="251660800" behindDoc="1" locked="0" layoutInCell="1" allowOverlap="1">
          <wp:simplePos x="0" y="0"/>
          <wp:positionH relativeFrom="column">
            <wp:posOffset>-394335</wp:posOffset>
          </wp:positionH>
          <wp:positionV relativeFrom="paragraph">
            <wp:posOffset>-275590</wp:posOffset>
          </wp:positionV>
          <wp:extent cx="7586345" cy="1725295"/>
          <wp:effectExtent l="0" t="0" r="0" b="8255"/>
          <wp:wrapNone/>
          <wp:docPr id="19" name="Picture 19" descr="VD643- TasTAFE FEES HEADER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VD643- TasTAFE FEES HEADER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517" b="11250"/>
                  <a:stretch>
                    <a:fillRect/>
                  </a:stretch>
                </pic:blipFill>
                <pic:spPr bwMode="auto">
                  <a:xfrm>
                    <a:off x="0" y="0"/>
                    <a:ext cx="7586345" cy="1725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E1C1D" w:rsidRPr="009E1C1D">
      <w:rPr>
        <w:rFonts w:ascii="Lucida Grande" w:hAnsi="Lucida Grande" w:cs="Lucida Grande"/>
        <w:color w:val="2A3333"/>
        <w:sz w:val="17"/>
        <w:szCs w:val="17"/>
        <w:lang w:val="en-US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60EA" w:rsidRDefault="006C5A2C" w:rsidP="00C160EA">
    <w:pPr>
      <w:pStyle w:val="Header"/>
    </w:pPr>
    <w:r>
      <w:rPr>
        <w:noProof/>
        <w:lang w:eastAsia="en-AU"/>
      </w:rPr>
      <mc:AlternateContent>
        <mc:Choice Requires="wps">
          <w:drawing>
            <wp:anchor distT="45720" distB="45720" distL="114300" distR="114300" simplePos="0" relativeHeight="251659776" behindDoc="1" locked="0" layoutInCell="1" allowOverlap="1">
              <wp:simplePos x="0" y="0"/>
              <wp:positionH relativeFrom="column">
                <wp:posOffset>2545715</wp:posOffset>
              </wp:positionH>
              <wp:positionV relativeFrom="paragraph">
                <wp:posOffset>2032635</wp:posOffset>
              </wp:positionV>
              <wp:extent cx="1074420" cy="299085"/>
              <wp:effectExtent l="2540" t="3810" r="0" b="1905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4420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60EA" w:rsidRPr="003B4B36" w:rsidRDefault="00C160EA" w:rsidP="00C160EA">
                          <w:pPr>
                            <w:rPr>
                              <w:color w:val="A6A6A6"/>
                              <w:sz w:val="18"/>
                            </w:rPr>
                          </w:pPr>
                          <w:r w:rsidRPr="003B4B36">
                            <w:rPr>
                              <w:color w:val="A6A6A6"/>
                              <w:sz w:val="18"/>
                            </w:rPr>
                            <w:t>RTO 60142</w:t>
                          </w:r>
                        </w:p>
                        <w:p w:rsidR="00C160EA" w:rsidRPr="003B4B36" w:rsidRDefault="00C160EA" w:rsidP="00C160EA">
                          <w:pPr>
                            <w:rPr>
                              <w:color w:val="A6A6A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00.45pt;margin-top:160.05pt;width:84.6pt;height:23.55pt;z-index:-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u5GswIAALk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" filled="f" stroked="f">
              <v:textbox>
                <w:txbxContent>
                  <w:p w:rsidR="00C160EA" w:rsidRPr="003B4B36" w:rsidRDefault="00C160EA" w:rsidP="00C160EA">
                    <w:pPr>
                      <w:rPr>
                        <w:color w:val="A6A6A6"/>
                        <w:sz w:val="18"/>
                      </w:rPr>
                    </w:pPr>
                    <w:r w:rsidRPr="003B4B36">
                      <w:rPr>
                        <w:color w:val="A6A6A6"/>
                        <w:sz w:val="18"/>
                      </w:rPr>
                      <w:t>RTO 60142</w:t>
                    </w:r>
                  </w:p>
                  <w:p w:rsidR="00C160EA" w:rsidRPr="003B4B36" w:rsidRDefault="00C160EA" w:rsidP="00C160EA">
                    <w:pPr>
                      <w:rPr>
                        <w:color w:val="A6A6A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en-AU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-367030</wp:posOffset>
          </wp:positionH>
          <wp:positionV relativeFrom="paragraph">
            <wp:posOffset>-267335</wp:posOffset>
          </wp:positionV>
          <wp:extent cx="7584440" cy="2527935"/>
          <wp:effectExtent l="0" t="0" r="0" b="5715"/>
          <wp:wrapNone/>
          <wp:docPr id="12" name="Picture 12" descr="VD643- TasTAFE FEES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D643- TasTAFE FEES HEAD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4440" cy="25279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C160EA" w:rsidRDefault="00C160E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68235D"/>
    <w:multiLevelType w:val="hybridMultilevel"/>
    <w:tmpl w:val="BAD059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8145C3"/>
    <w:multiLevelType w:val="hybridMultilevel"/>
    <w:tmpl w:val="03148600"/>
    <w:lvl w:ilvl="0" w:tplc="0C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18D011FE"/>
    <w:multiLevelType w:val="hybridMultilevel"/>
    <w:tmpl w:val="050031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831DAE"/>
    <w:multiLevelType w:val="hybridMultilevel"/>
    <w:tmpl w:val="9856A00A"/>
    <w:lvl w:ilvl="0" w:tplc="0C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21062B59"/>
    <w:multiLevelType w:val="hybridMultilevel"/>
    <w:tmpl w:val="6C741A62"/>
    <w:lvl w:ilvl="0" w:tplc="0C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7047A23"/>
    <w:multiLevelType w:val="hybridMultilevel"/>
    <w:tmpl w:val="A8C89C5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8A0C2C"/>
    <w:multiLevelType w:val="hybridMultilevel"/>
    <w:tmpl w:val="290C06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D1507B"/>
    <w:multiLevelType w:val="hybridMultilevel"/>
    <w:tmpl w:val="ADC87CE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8D2A26"/>
    <w:multiLevelType w:val="hybridMultilevel"/>
    <w:tmpl w:val="79648D5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1B0DE7"/>
    <w:multiLevelType w:val="hybridMultilevel"/>
    <w:tmpl w:val="172C352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76824"/>
    <w:multiLevelType w:val="hybridMultilevel"/>
    <w:tmpl w:val="E2AC93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C8E1019"/>
    <w:multiLevelType w:val="hybridMultilevel"/>
    <w:tmpl w:val="7B0ACF1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FE1618C"/>
    <w:multiLevelType w:val="hybridMultilevel"/>
    <w:tmpl w:val="25185A8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1"/>
  </w:num>
  <w:num w:numId="5">
    <w:abstractNumId w:val="9"/>
  </w:num>
  <w:num w:numId="6">
    <w:abstractNumId w:val="11"/>
  </w:num>
  <w:num w:numId="7">
    <w:abstractNumId w:val="7"/>
  </w:num>
  <w:num w:numId="8">
    <w:abstractNumId w:val="10"/>
  </w:num>
  <w:num w:numId="9">
    <w:abstractNumId w:val="6"/>
  </w:num>
  <w:num w:numId="10">
    <w:abstractNumId w:val="12"/>
  </w:num>
  <w:num w:numId="11">
    <w:abstractNumId w:val="5"/>
  </w:num>
  <w:num w:numId="12">
    <w:abstractNumId w:val="8"/>
  </w:num>
  <w:num w:numId="13">
    <w:abstractNumId w:val="2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attachedTemplate r:id="rId1"/>
  <w:defaultTabStop w:val="720"/>
  <w:characterSpacingControl w:val="doNotCompress"/>
  <w:hdrShapeDefaults>
    <o:shapedefaults v:ext="edit" spidmax="206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BD3"/>
    <w:rsid w:val="0004058F"/>
    <w:rsid w:val="00090919"/>
    <w:rsid w:val="000A0886"/>
    <w:rsid w:val="000B32D4"/>
    <w:rsid w:val="000E101A"/>
    <w:rsid w:val="000F28A9"/>
    <w:rsid w:val="00106A58"/>
    <w:rsid w:val="001711B8"/>
    <w:rsid w:val="00184182"/>
    <w:rsid w:val="001C5294"/>
    <w:rsid w:val="001F69B5"/>
    <w:rsid w:val="00246481"/>
    <w:rsid w:val="002A0313"/>
    <w:rsid w:val="002E3C74"/>
    <w:rsid w:val="003235A4"/>
    <w:rsid w:val="003324C8"/>
    <w:rsid w:val="003378C5"/>
    <w:rsid w:val="00386F9A"/>
    <w:rsid w:val="003935B0"/>
    <w:rsid w:val="003E3BD3"/>
    <w:rsid w:val="0042717B"/>
    <w:rsid w:val="00435BB9"/>
    <w:rsid w:val="004D5454"/>
    <w:rsid w:val="004F61A8"/>
    <w:rsid w:val="00515167"/>
    <w:rsid w:val="005B00E1"/>
    <w:rsid w:val="005F2189"/>
    <w:rsid w:val="006A4329"/>
    <w:rsid w:val="006A721C"/>
    <w:rsid w:val="006B25F2"/>
    <w:rsid w:val="006C5A2C"/>
    <w:rsid w:val="006E7DAC"/>
    <w:rsid w:val="00733C3C"/>
    <w:rsid w:val="007356C2"/>
    <w:rsid w:val="007722F9"/>
    <w:rsid w:val="007A3060"/>
    <w:rsid w:val="00826FD9"/>
    <w:rsid w:val="00867C42"/>
    <w:rsid w:val="008A3284"/>
    <w:rsid w:val="008F6DB5"/>
    <w:rsid w:val="009E1C1D"/>
    <w:rsid w:val="009E7CE6"/>
    <w:rsid w:val="00A5155F"/>
    <w:rsid w:val="00A71528"/>
    <w:rsid w:val="00A75F5D"/>
    <w:rsid w:val="00A867C9"/>
    <w:rsid w:val="00B32A8C"/>
    <w:rsid w:val="00BB285C"/>
    <w:rsid w:val="00BB44ED"/>
    <w:rsid w:val="00C160EA"/>
    <w:rsid w:val="00C46609"/>
    <w:rsid w:val="00C756AE"/>
    <w:rsid w:val="00CB66D7"/>
    <w:rsid w:val="00CF08AE"/>
    <w:rsid w:val="00D119C5"/>
    <w:rsid w:val="00D64D36"/>
    <w:rsid w:val="00DE7D18"/>
    <w:rsid w:val="00E15907"/>
    <w:rsid w:val="00E21F12"/>
    <w:rsid w:val="00E61276"/>
    <w:rsid w:val="00E6615A"/>
    <w:rsid w:val="00EB06B4"/>
    <w:rsid w:val="00EB5F92"/>
    <w:rsid w:val="00F229C2"/>
    <w:rsid w:val="00F854E7"/>
    <w:rsid w:val="00FB2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8"/>
    <o:shapelayout v:ext="edit">
      <o:idmap v:ext="edit" data="1"/>
    </o:shapelayout>
  </w:shapeDefaults>
  <w:decimalSymbol w:val="."/>
  <w:listSeparator w:val=","/>
  <w15:docId w15:val="{553FA435-77A3-423F-8CF8-269E9BE23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5A2C"/>
    <w:pPr>
      <w:spacing w:after="160"/>
    </w:pPr>
    <w:rPr>
      <w:rFonts w:ascii="Gill Sans MT Std Light" w:hAnsi="Gill Sans MT Std Light"/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C5A2C"/>
    <w:pPr>
      <w:keepNext/>
      <w:keepLines/>
      <w:spacing w:before="240"/>
      <w:outlineLvl w:val="0"/>
    </w:pPr>
    <w:rPr>
      <w:rFonts w:eastAsia="Times New Roman"/>
      <w:b/>
      <w:bCs/>
      <w:color w:val="F58220"/>
      <w:sz w:val="2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160EA"/>
    <w:pPr>
      <w:keepNext/>
      <w:keepLines/>
      <w:spacing w:before="360"/>
      <w:outlineLvl w:val="1"/>
    </w:pPr>
    <w:rPr>
      <w:rFonts w:eastAsia="Times New Roman"/>
      <w:bCs/>
      <w:color w:val="595959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160EA"/>
    <w:pPr>
      <w:keepNext/>
      <w:spacing w:before="240" w:after="120"/>
      <w:outlineLvl w:val="2"/>
    </w:pPr>
    <w:rPr>
      <w:rFonts w:eastAsia="Times New Roman"/>
      <w:bCs/>
      <w:smallCaps/>
      <w:color w:val="595959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5907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1590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717B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42717B"/>
  </w:style>
  <w:style w:type="paragraph" w:styleId="Footer">
    <w:name w:val="footer"/>
    <w:basedOn w:val="Normal"/>
    <w:link w:val="FooterChar"/>
    <w:uiPriority w:val="99"/>
    <w:unhideWhenUsed/>
    <w:rsid w:val="0042717B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42717B"/>
  </w:style>
  <w:style w:type="paragraph" w:styleId="ListParagraph">
    <w:name w:val="List Paragraph"/>
    <w:basedOn w:val="Normal"/>
    <w:uiPriority w:val="34"/>
    <w:qFormat/>
    <w:rsid w:val="00EB5F92"/>
    <w:pPr>
      <w:ind w:left="720"/>
      <w:contextualSpacing/>
    </w:pPr>
  </w:style>
  <w:style w:type="table" w:styleId="TableGrid">
    <w:name w:val="Table Grid"/>
    <w:basedOn w:val="TableNormal"/>
    <w:uiPriority w:val="59"/>
    <w:rsid w:val="000B32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826FD9"/>
    <w:rPr>
      <w:color w:val="0000FF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C160EA"/>
    <w:pPr>
      <w:spacing w:after="360"/>
    </w:pPr>
    <w:rPr>
      <w:rFonts w:eastAsia="Times New Roman"/>
      <w:spacing w:val="5"/>
      <w:kern w:val="28"/>
      <w:sz w:val="72"/>
      <w:szCs w:val="52"/>
    </w:rPr>
  </w:style>
  <w:style w:type="character" w:customStyle="1" w:styleId="TitleChar">
    <w:name w:val="Title Char"/>
    <w:link w:val="Title"/>
    <w:uiPriority w:val="10"/>
    <w:rsid w:val="00C160EA"/>
    <w:rPr>
      <w:rFonts w:ascii="Gill Sans MT Std Light" w:eastAsia="Times New Roman" w:hAnsi="Gill Sans MT Std Light"/>
      <w:spacing w:val="5"/>
      <w:kern w:val="28"/>
      <w:sz w:val="72"/>
      <w:szCs w:val="52"/>
      <w:lang w:eastAsia="en-US"/>
    </w:rPr>
  </w:style>
  <w:style w:type="character" w:customStyle="1" w:styleId="Heading1Char">
    <w:name w:val="Heading 1 Char"/>
    <w:link w:val="Heading1"/>
    <w:uiPriority w:val="9"/>
    <w:rsid w:val="006C5A2C"/>
    <w:rPr>
      <w:rFonts w:ascii="Gill Sans MT Std Light" w:eastAsia="Times New Roman" w:hAnsi="Gill Sans MT Std Light"/>
      <w:b/>
      <w:bCs/>
      <w:color w:val="F58220"/>
      <w:sz w:val="26"/>
      <w:szCs w:val="28"/>
      <w:lang w:eastAsia="en-US"/>
    </w:rPr>
  </w:style>
  <w:style w:type="character" w:customStyle="1" w:styleId="Heading2Char">
    <w:name w:val="Heading 2 Char"/>
    <w:link w:val="Heading2"/>
    <w:uiPriority w:val="9"/>
    <w:rsid w:val="00C160EA"/>
    <w:rPr>
      <w:rFonts w:ascii="Gill Sans MT Std Light" w:eastAsia="Times New Roman" w:hAnsi="Gill Sans MT Std Light"/>
      <w:bCs/>
      <w:color w:val="595959"/>
      <w:sz w:val="32"/>
      <w:szCs w:val="26"/>
      <w:lang w:eastAsia="en-US"/>
    </w:rPr>
  </w:style>
  <w:style w:type="character" w:customStyle="1" w:styleId="Heading3Char">
    <w:name w:val="Heading 3 Char"/>
    <w:link w:val="Heading3"/>
    <w:uiPriority w:val="9"/>
    <w:rsid w:val="00C160EA"/>
    <w:rPr>
      <w:rFonts w:ascii="Gill Sans MT Std Light" w:eastAsia="Times New Roman" w:hAnsi="Gill Sans MT Std Light" w:cs="Times New Roman"/>
      <w:bCs/>
      <w:smallCaps/>
      <w:color w:val="595959"/>
      <w:sz w:val="24"/>
      <w:szCs w:val="2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163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9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2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17" Type="http://schemas.openxmlformats.org/officeDocument/2006/relationships/customXml" Target="../customXml/item5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Secretary-Secure\TasTafe\Organisational%20Support%20Centre\Communications\Projects\2017%20Corporate%20projects\2017%20Fees%20and%20Payments%20project\Templates\A4_FeeCap_template_header1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asTafe Document" ma:contentTypeID="0x010100BC2BC138050A8346933ADF1C31F0680E010050307849A5022E47BC24E87384BC6C60" ma:contentTypeVersion="53" ma:contentTypeDescription="" ma:contentTypeScope="" ma:versionID="a271a1edc3d9c8f506fd46509999423e">
  <xsd:schema xmlns:xsd="http://www.w3.org/2001/XMLSchema" xmlns:xs="http://www.w3.org/2001/XMLSchema" xmlns:p="http://schemas.microsoft.com/office/2006/metadata/properties" xmlns:ns2="7132e2ea-d5dd-4fc7-9ede-4eadb6817fd0" xmlns:ns3="fc1c1969-fea3-4b6a-a2b1-2bdc79ad1086" xmlns:ns4="e9eb4569-a027-4ce2-a824-28bd93a63e42" targetNamespace="http://schemas.microsoft.com/office/2006/metadata/properties" ma:root="true" ma:fieldsID="43eae6dcda93c6c13e66737970e7911b" ns2:_="" ns3:_="" ns4:_="">
    <xsd:import namespace="7132e2ea-d5dd-4fc7-9ede-4eadb6817fd0"/>
    <xsd:import namespace="fc1c1969-fea3-4b6a-a2b1-2bdc79ad1086"/>
    <xsd:import namespace="e9eb4569-a027-4ce2-a824-28bd93a63e42"/>
    <xsd:element name="properties">
      <xsd:complexType>
        <xsd:sequence>
          <xsd:element name="documentManagement">
            <xsd:complexType>
              <xsd:all>
                <xsd:element ref="ns2:Document_x0020_Owner" minOccurs="0"/>
                <xsd:element ref="ns2:Date_x0020_Authorised" minOccurs="0"/>
                <xsd:element ref="ns4:Last_x0020_Edited" minOccurs="0"/>
                <xsd:element ref="ns2:TaxCatchAll" minOccurs="0"/>
                <xsd:element ref="ns2:TaxCatchAllLabel" minOccurs="0"/>
                <xsd:element ref="ns3:_dlc_DocIdUrl" minOccurs="0"/>
                <xsd:element ref="ns3:d86430c5218e4e4aa78ac69c56094b04" minOccurs="0"/>
                <xsd:element ref="ns3:_dlc_DocId" minOccurs="0"/>
                <xsd:element ref="ns3:ae32d793a10f490c84aa3113def489d0" minOccurs="0"/>
                <xsd:element ref="ns3:_dlc_DocIdPersistId" minOccurs="0"/>
                <xsd:element ref="ns3:ia5bbee6315d4fc49994defdc57a27da" minOccurs="0"/>
                <xsd:element ref="ns3:b68617ca25e145f2ac7571753732e5d9" minOccurs="0"/>
                <xsd:element ref="ns3:g6116117ebc14111bd029fe32c96de27" minOccurs="0"/>
                <xsd:element ref="ns3:g01f9e8a0ae648ff978eac0b38aa4c15" minOccurs="0"/>
                <xsd:element ref="ns2:Last_x0020_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32e2ea-d5dd-4fc7-9ede-4eadb6817fd0" elementFormDefault="qualified">
    <xsd:import namespace="http://schemas.microsoft.com/office/2006/documentManagement/types"/>
    <xsd:import namespace="http://schemas.microsoft.com/office/infopath/2007/PartnerControls"/>
    <xsd:element name="Document_x0020_Owner" ma:index="2" nillable="true" ma:displayName="Document Owner" ma:list="UserInfo" ma:SearchPeopleOnly="false" ma:SharePointGroup="0" ma:internalName="Document_x0020_Own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Authorised" ma:index="3" nillable="true" ma:displayName="Date Authorised" ma:default="[today]" ma:format="DateOnly" ma:internalName="Date_x0020_Authorised" ma:readOnly="false">
      <xsd:simpleType>
        <xsd:restriction base="dms:DateTime"/>
      </xsd:simpleType>
    </xsd:element>
    <xsd:element name="TaxCatchAll" ma:index="11" nillable="true" ma:displayName="Taxonomy Catch All Column" ma:hidden="true" ma:list="{7119095e-8c22-42c6-9816-fc819829ee1c}" ma:internalName="TaxCatchAll" ma:showField="CatchAllData" ma:web="7132e2ea-d5dd-4fc7-9ede-4eadb6817fd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" nillable="true" ma:displayName="Taxonomy Catch All Column1" ma:hidden="true" ma:list="{7119095e-8c22-42c6-9816-fc819829ee1c}" ma:internalName="TaxCatchAllLabel" ma:readOnly="true" ma:showField="CatchAllDataLabel" ma:web="7132e2ea-d5dd-4fc7-9ede-4eadb6817fd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_x0020_Review" ma:index="32" nillable="true" ma:displayName="Last Review" ma:default="[today]" ma:format="DateOnly" ma:hidden="true" ma:internalName="Last_x0020_Review" ma:readOnly="fals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1c1969-fea3-4b6a-a2b1-2bdc79ad1086" elementFormDefault="qualified">
    <xsd:import namespace="http://schemas.microsoft.com/office/2006/documentManagement/types"/>
    <xsd:import namespace="http://schemas.microsoft.com/office/infopath/2007/PartnerControls"/>
    <xsd:element name="_dlc_DocIdUrl" ma:index="1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d86430c5218e4e4aa78ac69c56094b04" ma:index="16" ma:taxonomy="true" ma:internalName="d86430c5218e4e4aa78ac69c56094b04" ma:taxonomyFieldName="Audience_x0020_Type" ma:displayName="Audience Type" ma:readOnly="false" ma:default="3;#Staff|3c6f227f-04ad-4ee7-9218-2e1102906cd4" ma:fieldId="{d86430c5-218e-4e4a-a78a-c69c56094b04}" ma:sspId="013908a5-b66c-4609-b005-51d64ca62648" ma:termSetId="3a7c3b47-8bae-4c6e-9555-79a520d2b91c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" ma:index="17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ae32d793a10f490c84aa3113def489d0" ma:index="18" nillable="true" ma:taxonomy="true" ma:internalName="ae32d793a10f490c84aa3113def489d0" ma:taxonomyFieldName="TasTafe_x0020__x002d__x0020_Division" ma:displayName="TasTafe - Division" ma:readOnly="false" ma:default="" ma:fieldId="{ae32d793-a10f-490c-84aa-3113def489d0}" ma:sspId="013908a5-b66c-4609-b005-51d64ca62648" ma:termSetId="669feb27-6a50-43f0-9982-ab996152cca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ia5bbee6315d4fc49994defdc57a27da" ma:index="20" nillable="true" ma:taxonomy="true" ma:internalName="ia5bbee6315d4fc49994defdc57a27da" ma:taxonomyFieldName="TasTafe_x0020__x002d__x0020_Subject_x0020_Category" ma:displayName="TasTafe - Subject Category" ma:readOnly="false" ma:default="" ma:fieldId="{2a5bbee6-315d-4fc4-9994-defdc57a27da}" ma:sspId="013908a5-b66c-4609-b005-51d64ca62648" ma:termSetId="63d775ff-397a-4c5a-8e82-a964af10572c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68617ca25e145f2ac7571753732e5d9" ma:index="22" nillable="true" ma:taxonomy="true" ma:internalName="b68617ca25e145f2ac7571753732e5d9" ma:taxonomyFieldName="TasTafe_x0020__x002d__x0020_MegaMenu_x0020_Navigation" ma:displayName="TasTafe - MegaMenu Navigation" ma:default="" ma:fieldId="{b68617ca-25e1-45f2-ac75-71753732e5d9}" ma:sspId="013908a5-b66c-4609-b005-51d64ca62648" ma:termSetId="23e4e371-b077-4351-8b64-a221aeceddf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6116117ebc14111bd029fe32c96de27" ma:index="24" nillable="true" ma:taxonomy="true" ma:internalName="g6116117ebc14111bd029fe32c96de27" ma:taxonomyFieldName="TasTafe_x0020__x002d__x0020_Business_x0020_Unit" ma:displayName="TasTafe - Business Unit" ma:default="" ma:fieldId="{06116117-ebc1-4111-bd02-9fe32c96de27}" ma:sspId="013908a5-b66c-4609-b005-51d64ca62648" ma:termSetId="2b4e0dfc-1650-4ed7-8909-bfb4f39e915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01f9e8a0ae648ff978eac0b38aa4c15" ma:index="26" ma:taxonomy="true" ma:internalName="g01f9e8a0ae648ff978eac0b38aa4c15" ma:taxonomyFieldName="Document_x0020_Status_x0020_Type" ma:displayName="Document Status Type" ma:readOnly="false" ma:default="8;#Draft|c323aa6c-38a7-4297-9dcc-b7f2b8e765f2" ma:fieldId="{001f9e8a-0ae6-48ff-978e-ac0b38aa4c15}" ma:sspId="013908a5-b66c-4609-b005-51d64ca62648" ma:termSetId="f5320529-7e13-4626-aba5-94f413dad0b1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eb4569-a027-4ce2-a824-28bd93a63e42" elementFormDefault="qualified">
    <xsd:import namespace="http://schemas.microsoft.com/office/2006/documentManagement/types"/>
    <xsd:import namespace="http://schemas.microsoft.com/office/infopath/2007/PartnerControls"/>
    <xsd:element name="Last_x0020_Edited" ma:index="10" nillable="true" ma:displayName="Last Edited" ma:description="Last Edited" ma:list="UserInfo" ma:SharePointGroup="0" ma:internalName="Last_x0020_Edited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3" ma:displayName="Content Type"/>
        <xsd:element ref="dc:title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g6116117ebc14111bd029fe32c96de27 xmlns="fc1c1969-fea3-4b6a-a2b1-2bdc79ad1086">
      <Terms xmlns="http://schemas.microsoft.com/office/infopath/2007/PartnerControls">
        <TermInfo xmlns="http://schemas.microsoft.com/office/infopath/2007/PartnerControls">
          <TermName xmlns="http://schemas.microsoft.com/office/infopath/2007/PartnerControls">Marketing Media and Communications</TermName>
          <TermId xmlns="http://schemas.microsoft.com/office/infopath/2007/PartnerControls">271d4d6b-c85b-4597-b6ce-7a2cc8287ff5</TermId>
        </TermInfo>
      </Terms>
    </g6116117ebc14111bd029fe32c96de27>
    <Last_x0020_Review xmlns="7132e2ea-d5dd-4fc7-9ede-4eadb6817fd0">2018-01-16T01:05:37+00:00</Last_x0020_Review>
    <g01f9e8a0ae648ff978eac0b38aa4c15 xmlns="fc1c1969-fea3-4b6a-a2b1-2bdc79ad1086">
      <Terms xmlns="http://schemas.microsoft.com/office/infopath/2007/PartnerControls">
        <TermInfo xmlns="http://schemas.microsoft.com/office/infopath/2007/PartnerControls">
          <TermName xmlns="http://schemas.microsoft.com/office/infopath/2007/PartnerControls">Live</TermName>
          <TermId xmlns="http://schemas.microsoft.com/office/infopath/2007/PartnerControls">dfa7a893-4358-4665-95ad-f8143853a934</TermId>
        </TermInfo>
      </Terms>
    </g01f9e8a0ae648ff978eac0b38aa4c15>
    <d86430c5218e4e4aa78ac69c56094b04 xmlns="fc1c1969-fea3-4b6a-a2b1-2bdc79ad1086">
      <Terms xmlns="http://schemas.microsoft.com/office/infopath/2007/PartnerControls">
        <TermInfo xmlns="http://schemas.microsoft.com/office/infopath/2007/PartnerControls">
          <TermName xmlns="http://schemas.microsoft.com/office/infopath/2007/PartnerControls">Public</TermName>
          <TermId xmlns="http://schemas.microsoft.com/office/infopath/2007/PartnerControls">1f8d734d-f1db-477a-a18c-f3b367c20134</TermId>
        </TermInfo>
      </Terms>
    </d86430c5218e4e4aa78ac69c56094b04>
    <ia5bbee6315d4fc49994defdc57a27da xmlns="fc1c1969-fea3-4b6a-a2b1-2bdc79ad1086">
      <Terms xmlns="http://schemas.microsoft.com/office/infopath/2007/PartnerControls">
        <TermInfo xmlns="http://schemas.microsoft.com/office/infopath/2007/PartnerControls">
          <TermName xmlns="http://schemas.microsoft.com/office/infopath/2007/PartnerControls">Marketing</TermName>
          <TermId xmlns="http://schemas.microsoft.com/office/infopath/2007/PartnerControls">5d392cb1-4577-44e7-8051-5f378e663129</TermId>
        </TermInfo>
      </Terms>
    </ia5bbee6315d4fc49994defdc57a27da>
    <Last_x0020_Edited xmlns="e9eb4569-a027-4ce2-a824-28bd93a63e42">
      <UserInfo>
        <DisplayName/>
        <AccountId xsi:nil="true"/>
        <AccountType/>
      </UserInfo>
    </Last_x0020_Edited>
    <b68617ca25e145f2ac7571753732e5d9 xmlns="fc1c1969-fea3-4b6a-a2b1-2bdc79ad1086">
      <Terms xmlns="http://schemas.microsoft.com/office/infopath/2007/PartnerControls"/>
    </b68617ca25e145f2ac7571753732e5d9>
    <Date_x0020_Authorised xmlns="7132e2ea-d5dd-4fc7-9ede-4eadb6817fd0">2018-01-15T13:00:00+00:00</Date_x0020_Authorised>
    <ae32d793a10f490c84aa3113def489d0 xmlns="fc1c1969-fea3-4b6a-a2b1-2bdc79ad1086">
      <Terms xmlns="http://schemas.microsoft.com/office/infopath/2007/PartnerControls"/>
    </ae32d793a10f490c84aa3113def489d0>
    <TaxCatchAll xmlns="7132e2ea-d5dd-4fc7-9ede-4eadb6817fd0">
      <Value>29</Value>
      <Value>297</Value>
      <Value>2</Value>
      <Value>1</Value>
    </TaxCatchAll>
    <_dlc_DocId xmlns="fc1c1969-fea3-4b6a-a2b1-2bdc79ad1086">TASTAFE-5-6713</_dlc_DocId>
    <_dlc_DocIdUrl xmlns="fc1c1969-fea3-4b6a-a2b1-2bdc79ad1086">
      <Url>https://doccentre.tastafe.tas.edu.au/_layouts/DocIdRedir.aspx?ID=TASTAFE-5-6713</Url>
      <Description>TASTAFE-5-6713</Description>
    </_dlc_DocIdUrl>
    <Document_x0020_Owner xmlns="7132e2ea-d5dd-4fc7-9ede-4eadb6817fd0">
      <UserInfo>
        <DisplayName/>
        <AccountId xsi:nil="true"/>
        <AccountType/>
      </UserInfo>
    </Document_x0020_Owner>
  </documentManagement>
</p:properties>
</file>

<file path=customXml/itemProps1.xml><?xml version="1.0" encoding="utf-8"?>
<ds:datastoreItem xmlns:ds="http://schemas.openxmlformats.org/officeDocument/2006/customXml" ds:itemID="{C0E06ADF-60F9-47DC-97ED-95F792F299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04A6915-197F-4FDB-AE1C-F6CE6B168C7B}"/>
</file>

<file path=customXml/itemProps3.xml><?xml version="1.0" encoding="utf-8"?>
<ds:datastoreItem xmlns:ds="http://schemas.openxmlformats.org/officeDocument/2006/customXml" ds:itemID="{826BA4EC-D2D0-4D3F-88B0-515580BB85E9}"/>
</file>

<file path=customXml/itemProps4.xml><?xml version="1.0" encoding="utf-8"?>
<ds:datastoreItem xmlns:ds="http://schemas.openxmlformats.org/officeDocument/2006/customXml" ds:itemID="{40AC8C5E-53DA-4CF6-8E1D-E7AAAB100B02}"/>
</file>

<file path=customXml/itemProps5.xml><?xml version="1.0" encoding="utf-8"?>
<ds:datastoreItem xmlns:ds="http://schemas.openxmlformats.org/officeDocument/2006/customXml" ds:itemID="{80A18781-461E-4FCB-9B70-8360C0529287}"/>
</file>

<file path=docProps/app.xml><?xml version="1.0" encoding="utf-8"?>
<Properties xmlns="http://schemas.openxmlformats.org/officeDocument/2006/extended-properties" xmlns:vt="http://schemas.openxmlformats.org/officeDocument/2006/docPropsVTypes">
  <Template>A4_FeeCap_template_header1</Template>
  <TotalTime>19</TotalTime>
  <Pages>1</Pages>
  <Words>323</Words>
  <Characters>1843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Education</Company>
  <LinksUpToDate>false</LinksUpToDate>
  <CharactersWithSpaces>2162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Student - Fee cap FAQ</dc:title>
  <dc:subject/>
  <dc:creator>nicole.jacobs</dc:creator>
  <cp:keywords/>
  <cp:lastModifiedBy>Jacobs, Nicole M</cp:lastModifiedBy>
  <cp:revision>1</cp:revision>
  <cp:lastPrinted>2014-05-12T23:34:00Z</cp:lastPrinted>
  <dcterms:created xsi:type="dcterms:W3CDTF">2018-01-12T03:33:00Z</dcterms:created>
  <dcterms:modified xsi:type="dcterms:W3CDTF">2018-01-12T03:52:00Z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0x010100BC2BC138050A8346933ADF1C31F0680E010050307849A5022E47BC24E87384BC6C60</vt:lpwstr>
  </property>
  <property fmtid="{D5CDD505-2E9C-101B-9397-08002B2CF9AE}" pid="3" name="_dlc_DocIdItemGuid">
    <vt:lpwstr>ef8c11a3-1223-4cab-956d-4f42ace194f6</vt:lpwstr>
  </property>
  <property fmtid="{D5CDD505-2E9C-101B-9397-08002B2CF9AE}" pid="4" name="TasTafe - Business Unit">
    <vt:lpwstr>29;#Marketing Media and Communications|271d4d6b-c85b-4597-b6ce-7a2cc8287ff5</vt:lpwstr>
  </property>
  <property fmtid="{D5CDD505-2E9C-101B-9397-08002B2CF9AE}" pid="5" name="TasTafe - Division">
    <vt:lpwstr/>
  </property>
  <property fmtid="{D5CDD505-2E9C-101B-9397-08002B2CF9AE}" pid="6" name="Audience Type">
    <vt:lpwstr>1;#Public|1f8d734d-f1db-477a-a18c-f3b367c20134</vt:lpwstr>
  </property>
  <property fmtid="{D5CDD505-2E9C-101B-9397-08002B2CF9AE}" pid="7" name="TasTafe - MegaMenu Navigation">
    <vt:lpwstr/>
  </property>
  <property fmtid="{D5CDD505-2E9C-101B-9397-08002B2CF9AE}" pid="8" name="Document Status Type">
    <vt:lpwstr>2;#Live|dfa7a893-4358-4665-95ad-f8143853a934</vt:lpwstr>
  </property>
  <property fmtid="{D5CDD505-2E9C-101B-9397-08002B2CF9AE}" pid="9" name="TasTafe - Subject Category">
    <vt:lpwstr>297;#Marketing|5d392cb1-4577-44e7-8051-5f378e663129</vt:lpwstr>
  </property>
</Properties>
</file>